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980" w:rsidRDefault="00741980" w:rsidP="00741980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t xml:space="preserve">                                              </w:t>
      </w:r>
    </w:p>
    <w:p w:rsidR="00E435A9" w:rsidRPr="00062BB2" w:rsidRDefault="00E435A9" w:rsidP="00E435A9">
      <w:pPr>
        <w:jc w:val="center"/>
        <w:rPr>
          <w:rFonts w:ascii="Arial" w:hAnsi="Arial" w:cs="Arial"/>
          <w:b/>
          <w:color w:val="C00000"/>
        </w:rPr>
      </w:pPr>
      <w:r w:rsidRPr="00062BB2">
        <w:rPr>
          <w:rFonts w:ascii="Arial" w:hAnsi="Arial" w:cs="Arial"/>
          <w:b/>
          <w:color w:val="C00000"/>
        </w:rPr>
        <w:t xml:space="preserve">PŁATNE STAŻE KRAJOWE DLA STUDENTÓW </w:t>
      </w:r>
    </w:p>
    <w:p w:rsidR="00E435A9" w:rsidRPr="00062BB2" w:rsidRDefault="00E435A9" w:rsidP="00E435A9">
      <w:pPr>
        <w:jc w:val="center"/>
        <w:rPr>
          <w:rFonts w:ascii="Arial" w:hAnsi="Arial" w:cs="Arial"/>
          <w:b/>
          <w:color w:val="C00000"/>
        </w:rPr>
      </w:pPr>
      <w:r w:rsidRPr="00062BB2">
        <w:rPr>
          <w:rFonts w:ascii="Arial" w:hAnsi="Arial" w:cs="Arial"/>
          <w:b/>
          <w:color w:val="C00000"/>
        </w:rPr>
        <w:t xml:space="preserve">KIERUNKU </w:t>
      </w:r>
      <w:r>
        <w:rPr>
          <w:rFonts w:ascii="Arial" w:hAnsi="Arial" w:cs="Arial"/>
          <w:b/>
          <w:color w:val="C00000"/>
        </w:rPr>
        <w:t>FINANSE I RACHUNKOWOŚĆ</w:t>
      </w:r>
    </w:p>
    <w:p w:rsidR="00E435A9" w:rsidRPr="00062BB2" w:rsidRDefault="00E435A9" w:rsidP="00E435A9">
      <w:pPr>
        <w:jc w:val="center"/>
        <w:rPr>
          <w:rFonts w:ascii="Arial" w:hAnsi="Arial" w:cs="Arial"/>
          <w:b/>
          <w:color w:val="C00000"/>
        </w:rPr>
      </w:pPr>
    </w:p>
    <w:p w:rsidR="00E435A9" w:rsidRDefault="00E435A9" w:rsidP="00E435A9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spacing w:val="-3"/>
          <w:lang w:eastAsia="pl-PL"/>
        </w:rPr>
        <w:t xml:space="preserve">Zapraszamy studentów (studia stacjonarne i niestacjonarne) </w:t>
      </w:r>
    </w:p>
    <w:p w:rsidR="00E435A9" w:rsidRPr="000A2D3F" w:rsidRDefault="00E435A9" w:rsidP="00E435A9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A2D3F">
        <w:rPr>
          <w:rFonts w:ascii="Arial" w:eastAsia="Times New Roman" w:hAnsi="Arial" w:cs="Arial"/>
          <w:spacing w:val="-3"/>
          <w:lang w:eastAsia="pl-PL"/>
        </w:rPr>
        <w:t xml:space="preserve">na kierunku Finanse i rachunkowość IV semestr (nabór 2020/2021) </w:t>
      </w:r>
    </w:p>
    <w:p w:rsidR="00E435A9" w:rsidRDefault="00E435A9" w:rsidP="00E435A9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spacing w:val="-3"/>
          <w:lang w:eastAsia="pl-PL"/>
        </w:rPr>
        <w:t>do udziału </w:t>
      </w:r>
      <w:r w:rsidRPr="000A2D3F">
        <w:rPr>
          <w:rFonts w:ascii="Arial" w:eastAsia="Times New Roman" w:hAnsi="Arial" w:cs="Arial"/>
          <w:bCs/>
          <w:spacing w:val="-3"/>
          <w:lang w:eastAsia="pl-PL"/>
        </w:rPr>
        <w:t>w płatnych stażach krajowych</w:t>
      </w:r>
      <w:r w:rsidRPr="000A2D3F">
        <w:rPr>
          <w:rFonts w:ascii="Arial" w:eastAsia="Times New Roman" w:hAnsi="Arial" w:cs="Arial"/>
          <w:spacing w:val="-3"/>
          <w:lang w:eastAsia="pl-PL"/>
        </w:rPr>
        <w:t>,</w:t>
      </w:r>
      <w:r w:rsidRPr="00062BB2">
        <w:rPr>
          <w:rFonts w:ascii="Arial" w:eastAsia="Times New Roman" w:hAnsi="Arial" w:cs="Arial"/>
          <w:spacing w:val="-3"/>
          <w:lang w:eastAsia="pl-PL"/>
        </w:rPr>
        <w:t xml:space="preserve"> </w:t>
      </w:r>
    </w:p>
    <w:p w:rsidR="00E435A9" w:rsidRPr="00062BB2" w:rsidRDefault="00E435A9" w:rsidP="00E435A9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spacing w:val="-3"/>
          <w:lang w:eastAsia="pl-PL"/>
        </w:rPr>
        <w:t xml:space="preserve">w ramach projektu </w:t>
      </w:r>
      <w:r w:rsidRPr="00062BB2">
        <w:rPr>
          <w:rFonts w:ascii="Arial" w:hAnsi="Arial" w:cs="Arial"/>
          <w:spacing w:val="-3"/>
          <w:shd w:val="clear" w:color="auto" w:fill="FFFFFF"/>
        </w:rPr>
        <w:t xml:space="preserve">„UTH 3.0 Przez rozwój do doskonałości” </w:t>
      </w:r>
      <w:r w:rsidRPr="00062BB2">
        <w:rPr>
          <w:rFonts w:ascii="Arial" w:eastAsia="Times New Roman" w:hAnsi="Arial" w:cs="Arial"/>
          <w:spacing w:val="-3"/>
          <w:lang w:eastAsia="pl-PL"/>
        </w:rPr>
        <w:t xml:space="preserve"> współfinansowanego z Unii Europejskiej w ramach Europejskiego Funduszu Społecznego.</w:t>
      </w:r>
    </w:p>
    <w:p w:rsidR="00E435A9" w:rsidRPr="000A2D3F" w:rsidRDefault="00E435A9" w:rsidP="00E435A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lang w:eastAsia="pl-PL"/>
        </w:rPr>
      </w:pPr>
    </w:p>
    <w:p w:rsidR="00E435A9" w:rsidRPr="000A2D3F" w:rsidRDefault="00E435A9" w:rsidP="00E435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3"/>
          <w:lang w:eastAsia="pl-PL"/>
        </w:rPr>
      </w:pPr>
      <w:r w:rsidRPr="000A2D3F">
        <w:rPr>
          <w:rFonts w:ascii="Arial" w:eastAsia="Times New Roman" w:hAnsi="Arial" w:cs="Arial"/>
          <w:b/>
          <w:bCs/>
          <w:spacing w:val="-3"/>
          <w:lang w:eastAsia="pl-PL"/>
        </w:rPr>
        <w:t>REKRUTACJA</w:t>
      </w:r>
      <w:r w:rsidRPr="000A2D3F">
        <w:rPr>
          <w:rFonts w:ascii="Arial" w:eastAsia="Times New Roman" w:hAnsi="Arial" w:cs="Arial"/>
          <w:b/>
          <w:spacing w:val="-3"/>
          <w:lang w:eastAsia="pl-PL"/>
        </w:rPr>
        <w:t> na staże rozpoczyna się </w:t>
      </w:r>
      <w:r w:rsidRPr="000A2D3F">
        <w:rPr>
          <w:rFonts w:ascii="Arial" w:eastAsia="Times New Roman" w:hAnsi="Arial" w:cs="Arial"/>
          <w:b/>
          <w:bCs/>
          <w:spacing w:val="-3"/>
          <w:lang w:eastAsia="pl-PL"/>
        </w:rPr>
        <w:t>1 lutego 2022 r.</w:t>
      </w:r>
      <w:r w:rsidRPr="000A2D3F">
        <w:rPr>
          <w:rFonts w:ascii="Arial" w:eastAsia="Times New Roman" w:hAnsi="Arial" w:cs="Arial"/>
          <w:b/>
          <w:spacing w:val="-3"/>
          <w:lang w:eastAsia="pl-PL"/>
        </w:rPr>
        <w:t> i potrwa do </w:t>
      </w:r>
      <w:r w:rsidRPr="000A2D3F">
        <w:rPr>
          <w:rFonts w:ascii="Arial" w:eastAsia="Times New Roman" w:hAnsi="Arial" w:cs="Arial"/>
          <w:b/>
          <w:bCs/>
          <w:spacing w:val="-3"/>
          <w:lang w:eastAsia="pl-PL"/>
        </w:rPr>
        <w:t>28 lutego 2022 r.</w:t>
      </w:r>
    </w:p>
    <w:p w:rsidR="00E435A9" w:rsidRDefault="00E435A9" w:rsidP="00E435A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3"/>
          <w:lang w:eastAsia="pl-PL"/>
        </w:rPr>
      </w:pPr>
    </w:p>
    <w:p w:rsidR="00E435A9" w:rsidRPr="00214344" w:rsidRDefault="00E435A9" w:rsidP="00E435A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3"/>
          <w:lang w:eastAsia="pl-PL"/>
        </w:rPr>
      </w:pPr>
    </w:p>
    <w:p w:rsidR="00E435A9" w:rsidRPr="00C943ED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lang w:eastAsia="pl-PL"/>
        </w:rPr>
      </w:pPr>
      <w:r>
        <w:rPr>
          <w:rFonts w:ascii="Arial" w:eastAsia="Times New Roman" w:hAnsi="Arial" w:cs="Arial"/>
          <w:b/>
          <w:spacing w:val="-3"/>
          <w:lang w:eastAsia="pl-PL"/>
        </w:rPr>
        <w:t>WYKAZ PODMIOTÓW WSPÓŁPRACUJĄCYCH Z UTH W ZAKRESIE REALIZACJI STAŻY:</w:t>
      </w:r>
    </w:p>
    <w:p w:rsidR="00E435A9" w:rsidRPr="00B63D12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 xml:space="preserve">- Zarząd Transportu Miejskiego, adres: </w:t>
      </w:r>
      <w:hyperlink r:id="rId7" w:history="1">
        <w:r w:rsidRPr="00B63D12">
          <w:rPr>
            <w:rStyle w:val="Hipercze"/>
            <w:rFonts w:ascii="Arial" w:hAnsi="Arial" w:cs="Arial"/>
            <w:color w:val="auto"/>
            <w:u w:val="none"/>
          </w:rPr>
          <w:t>ul. Grochowska</w:t>
        </w:r>
      </w:hyperlink>
      <w:r w:rsidRPr="00B63D12">
        <w:rPr>
          <w:rStyle w:val="lrzxr"/>
          <w:rFonts w:ascii="Arial" w:hAnsi="Arial" w:cs="Arial"/>
        </w:rPr>
        <w:t xml:space="preserve"> </w:t>
      </w:r>
      <w:hyperlink r:id="rId8" w:history="1">
        <w:r w:rsidRPr="00B63D12">
          <w:rPr>
            <w:rStyle w:val="Hipercze"/>
            <w:rFonts w:ascii="Arial" w:hAnsi="Arial" w:cs="Arial"/>
            <w:color w:val="auto"/>
            <w:u w:val="none"/>
          </w:rPr>
          <w:t>316/320</w:t>
        </w:r>
      </w:hyperlink>
      <w:r w:rsidRPr="00B63D12">
        <w:rPr>
          <w:rStyle w:val="lrzxr"/>
          <w:rFonts w:ascii="Arial" w:hAnsi="Arial" w:cs="Arial"/>
        </w:rPr>
        <w:t xml:space="preserve">, </w:t>
      </w:r>
      <w:hyperlink r:id="rId9" w:history="1">
        <w:r w:rsidRPr="00B63D12">
          <w:rPr>
            <w:rStyle w:val="Hipercze"/>
            <w:rFonts w:ascii="Arial" w:hAnsi="Arial" w:cs="Arial"/>
            <w:color w:val="auto"/>
            <w:u w:val="none"/>
          </w:rPr>
          <w:t>03-839</w:t>
        </w:r>
      </w:hyperlink>
      <w:r w:rsidRPr="00B63D12">
        <w:rPr>
          <w:rStyle w:val="lrzxr"/>
          <w:rFonts w:ascii="Arial" w:hAnsi="Arial" w:cs="Arial"/>
        </w:rPr>
        <w:t xml:space="preserve"> </w:t>
      </w:r>
      <w:hyperlink r:id="rId10" w:history="1">
        <w:r w:rsidRPr="00B63D12">
          <w:rPr>
            <w:rStyle w:val="Hipercze"/>
            <w:rFonts w:ascii="Arial" w:hAnsi="Arial" w:cs="Arial"/>
            <w:color w:val="auto"/>
            <w:u w:val="none"/>
          </w:rPr>
          <w:t>Warszawa</w:t>
        </w:r>
      </w:hyperlink>
    </w:p>
    <w:p w:rsidR="00E435A9" w:rsidRPr="00B63D12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 xml:space="preserve">- Biuro Rachunkowe Dla Ciebie Agnieszka Orłowska-Radziwiłł, adres: 02-781 Warszawa, </w:t>
      </w:r>
    </w:p>
    <w:p w:rsidR="00E435A9" w:rsidRPr="00B63D12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>ul. Pileckiego 107/79</w:t>
      </w:r>
    </w:p>
    <w:p w:rsidR="00E435A9" w:rsidRPr="00B63D12" w:rsidRDefault="00E435A9" w:rsidP="00E435A9">
      <w:pPr>
        <w:rPr>
          <w:rFonts w:ascii="Arial" w:eastAsia="Times New Roman" w:hAnsi="Arial" w:cs="Arial"/>
          <w:spacing w:val="-3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>- Noise PR sp. z o.o., adres: u</w:t>
      </w:r>
      <w:r w:rsidRPr="00B63D12">
        <w:rPr>
          <w:rFonts w:ascii="Arial" w:hAnsi="Arial" w:cs="Arial"/>
        </w:rPr>
        <w:t>l. gen. Władysława Andersa 29 lok. 253, 00-159 Warszawa</w:t>
      </w:r>
    </w:p>
    <w:p w:rsidR="00E435A9" w:rsidRPr="00B63D12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 xml:space="preserve">- Biuro rachunkowe Mariola Balkowska, adres: ul. </w:t>
      </w:r>
      <w:proofErr w:type="spellStart"/>
      <w:r w:rsidRPr="00B63D12">
        <w:rPr>
          <w:rFonts w:ascii="Arial" w:eastAsia="Times New Roman" w:hAnsi="Arial" w:cs="Arial"/>
          <w:spacing w:val="-3"/>
          <w:lang w:eastAsia="pl-PL"/>
        </w:rPr>
        <w:t>Kargoszyńska</w:t>
      </w:r>
      <w:proofErr w:type="spellEnd"/>
      <w:r w:rsidRPr="00B63D12">
        <w:rPr>
          <w:rFonts w:ascii="Arial" w:eastAsia="Times New Roman" w:hAnsi="Arial" w:cs="Arial"/>
          <w:spacing w:val="-3"/>
          <w:lang w:eastAsia="pl-PL"/>
        </w:rPr>
        <w:t xml:space="preserve"> 34a, 06-400 Ciechanów</w:t>
      </w:r>
    </w:p>
    <w:p w:rsidR="00E435A9" w:rsidRPr="00B63D12" w:rsidRDefault="00E435A9" w:rsidP="00E435A9">
      <w:pPr>
        <w:suppressLineNumbers/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 xml:space="preserve">- </w:t>
      </w:r>
      <w:r w:rsidRPr="00B63D12">
        <w:rPr>
          <w:rStyle w:val="Pogrubienie"/>
          <w:rFonts w:ascii="Arial" w:hAnsi="Arial" w:cs="Arial"/>
          <w:b w:val="0"/>
        </w:rPr>
        <w:t>CI&amp;DM - Centrum Informacji i Doradztwa Mieszkaniowego Sp. z o.o.</w:t>
      </w:r>
      <w:r w:rsidRPr="00B63D12">
        <w:rPr>
          <w:rFonts w:ascii="Arial" w:hAnsi="Arial" w:cs="Arial"/>
          <w:b/>
        </w:rPr>
        <w:t>,</w:t>
      </w:r>
      <w:r w:rsidRPr="00B63D12">
        <w:rPr>
          <w:rFonts w:ascii="Arial" w:hAnsi="Arial" w:cs="Arial"/>
        </w:rPr>
        <w:t xml:space="preserve"> adres: ul. Poznańska 17 lok. 13, 00-680 Warszawa</w:t>
      </w:r>
    </w:p>
    <w:p w:rsidR="00E435A9" w:rsidRPr="00B63D12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 xml:space="preserve">- Urząd Gminy Szelków, adres: </w:t>
      </w:r>
      <w:r w:rsidRPr="00B63D12">
        <w:rPr>
          <w:rFonts w:ascii="Arial" w:hAnsi="Arial" w:cs="Arial"/>
        </w:rPr>
        <w:t>Stary Szelków 39, 06-220 Stary Szelków</w:t>
      </w:r>
      <w:r w:rsidRPr="00B63D12">
        <w:rPr>
          <w:rFonts w:ascii="Arial" w:eastAsia="Times New Roman" w:hAnsi="Arial" w:cs="Arial"/>
          <w:spacing w:val="-3"/>
          <w:lang w:eastAsia="pl-PL"/>
        </w:rPr>
        <w:t xml:space="preserve"> </w:t>
      </w:r>
    </w:p>
    <w:p w:rsidR="00E435A9" w:rsidRPr="00B63D12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>- Centrum Personalizacji Dokumentów Ministerstwa Spraw Wewnętrznych i Administracji, adres: ul. Smyczkowa 10, 02-678 Warszawa</w:t>
      </w:r>
    </w:p>
    <w:p w:rsidR="00E435A9" w:rsidRPr="00B63D12" w:rsidRDefault="00E435A9" w:rsidP="00E435A9">
      <w:pPr>
        <w:rPr>
          <w:rFonts w:ascii="Arial" w:eastAsia="Times New Roman" w:hAnsi="Arial" w:cs="Arial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 xml:space="preserve">- Zarząd Mienia Skarbu Państwa, adres: </w:t>
      </w:r>
      <w:r w:rsidRPr="00B63D12">
        <w:rPr>
          <w:rFonts w:ascii="Arial" w:eastAsia="Times New Roman" w:hAnsi="Arial" w:cs="Arial"/>
          <w:lang w:eastAsia="pl-PL"/>
        </w:rPr>
        <w:t>ul. Prosta 69, 00-838 Warszawa</w:t>
      </w:r>
    </w:p>
    <w:p w:rsidR="00E435A9" w:rsidRPr="00B63D12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>- Agencja Ochrony Osób i Mienia D.S.</w:t>
      </w:r>
      <w:r w:rsidR="00A26FB9" w:rsidRPr="00B63D12">
        <w:rPr>
          <w:rFonts w:ascii="Arial" w:eastAsia="Times New Roman" w:hAnsi="Arial" w:cs="Arial"/>
          <w:spacing w:val="-3"/>
          <w:lang w:eastAsia="pl-PL"/>
        </w:rPr>
        <w:t xml:space="preserve"> </w:t>
      </w:r>
      <w:r w:rsidRPr="00B63D12">
        <w:rPr>
          <w:rFonts w:ascii="Arial" w:eastAsia="Times New Roman" w:hAnsi="Arial" w:cs="Arial"/>
          <w:spacing w:val="-3"/>
          <w:lang w:eastAsia="pl-PL"/>
        </w:rPr>
        <w:t>Fokus, adres: ul. Obrazkowa 20a, 03-188 Warszawa</w:t>
      </w:r>
    </w:p>
    <w:p w:rsidR="00E435A9" w:rsidRPr="00B63D12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>- ZYMETRIC sp. z o.o., adres: ul. Okólna 45, 05-270 Marki</w:t>
      </w:r>
    </w:p>
    <w:p w:rsidR="00E435A9" w:rsidRPr="00B63D12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 xml:space="preserve">- DFK – Doradztwo Finanse Księgowość sp. z o.o., adres: </w:t>
      </w:r>
      <w:r w:rsidRPr="00B63D12">
        <w:rPr>
          <w:rFonts w:ascii="Arial" w:hAnsi="Arial" w:cs="Arial"/>
        </w:rPr>
        <w:t>Leszno 14, 01-192 Warszawa</w:t>
      </w:r>
    </w:p>
    <w:p w:rsidR="00E435A9" w:rsidRPr="00B63D12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 xml:space="preserve">- M&amp;M Księgi Rachunkowe sp. z o.o., adres: ul. </w:t>
      </w:r>
      <w:proofErr w:type="spellStart"/>
      <w:r w:rsidRPr="00B63D12">
        <w:rPr>
          <w:rFonts w:ascii="Arial" w:eastAsia="Times New Roman" w:hAnsi="Arial" w:cs="Arial"/>
          <w:spacing w:val="-3"/>
          <w:lang w:eastAsia="pl-PL"/>
        </w:rPr>
        <w:t>Janiszowska</w:t>
      </w:r>
      <w:proofErr w:type="spellEnd"/>
      <w:r w:rsidRPr="00B63D12">
        <w:rPr>
          <w:rFonts w:ascii="Arial" w:eastAsia="Times New Roman" w:hAnsi="Arial" w:cs="Arial"/>
          <w:spacing w:val="-3"/>
          <w:lang w:eastAsia="pl-PL"/>
        </w:rPr>
        <w:t xml:space="preserve"> 8, 02-264 Warszawa</w:t>
      </w:r>
    </w:p>
    <w:p w:rsidR="00E435A9" w:rsidRPr="00B63D12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>- International Plastik Polska Sp. z o.o., adres: ul. Przemysłowa 4, 05-300 Mińsk Mazowiecki</w:t>
      </w:r>
    </w:p>
    <w:p w:rsidR="00E435A9" w:rsidRPr="00B63D12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 xml:space="preserve">- Biuro rachunkowe "SIGMA" Paweł </w:t>
      </w:r>
      <w:proofErr w:type="spellStart"/>
      <w:r w:rsidRPr="00B63D12">
        <w:rPr>
          <w:rFonts w:ascii="Arial" w:eastAsia="Times New Roman" w:hAnsi="Arial" w:cs="Arial"/>
          <w:spacing w:val="-3"/>
          <w:lang w:eastAsia="pl-PL"/>
        </w:rPr>
        <w:t>Zbrożek</w:t>
      </w:r>
      <w:proofErr w:type="spellEnd"/>
      <w:r w:rsidRPr="00B63D12">
        <w:rPr>
          <w:rFonts w:ascii="Arial" w:eastAsia="Times New Roman" w:hAnsi="Arial" w:cs="Arial"/>
          <w:spacing w:val="-3"/>
          <w:lang w:eastAsia="pl-PL"/>
        </w:rPr>
        <w:t>, adres: ul. 11-Listopada 11 lok. 3, 07-100 Węgrów</w:t>
      </w:r>
    </w:p>
    <w:p w:rsidR="00E435A9" w:rsidRPr="00B63D12" w:rsidRDefault="00E435A9" w:rsidP="00E435A9">
      <w:pPr>
        <w:rPr>
          <w:rFonts w:ascii="Arial" w:eastAsia="Times New Roman" w:hAnsi="Arial" w:cs="Arial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 xml:space="preserve">- Starostwo Powiatowe w Legionowie, adres: </w:t>
      </w:r>
      <w:r w:rsidRPr="00B63D12">
        <w:rPr>
          <w:rFonts w:ascii="Arial" w:eastAsia="Times New Roman" w:hAnsi="Arial" w:cs="Arial"/>
          <w:lang w:eastAsia="pl-PL"/>
        </w:rPr>
        <w:t>Gen. Władysława Sikorskiego 11, 05-119 Legionowo</w:t>
      </w:r>
    </w:p>
    <w:p w:rsidR="00E435A9" w:rsidRPr="00B63D12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B63D12">
        <w:rPr>
          <w:rFonts w:ascii="Arial" w:eastAsia="Times New Roman" w:hAnsi="Arial" w:cs="Arial"/>
          <w:spacing w:val="-3"/>
          <w:lang w:eastAsia="pl-PL"/>
        </w:rPr>
        <w:t xml:space="preserve">- Starostwo Powiatowe w Płońsku, adres: ul. Płocka 39, </w:t>
      </w:r>
      <w:r w:rsidRPr="00B63D12">
        <w:rPr>
          <w:rFonts w:ascii="Arial" w:hAnsi="Arial" w:cs="Arial"/>
        </w:rPr>
        <w:t>09-100 Płońsk</w:t>
      </w:r>
    </w:p>
    <w:p w:rsidR="00E435A9" w:rsidRPr="009F372E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A2D3F">
        <w:rPr>
          <w:rFonts w:ascii="Arial" w:eastAsia="Times New Roman" w:hAnsi="Arial" w:cs="Arial"/>
          <w:spacing w:val="-3"/>
          <w:lang w:eastAsia="pl-PL"/>
        </w:rPr>
        <w:lastRenderedPageBreak/>
        <w:t>- Nadwiślański Oddział Straży Granicznej im. Powstania Warszawskiego</w:t>
      </w:r>
      <w:r w:rsidRPr="009F372E">
        <w:rPr>
          <w:rFonts w:ascii="Arial" w:eastAsia="Times New Roman" w:hAnsi="Arial" w:cs="Arial"/>
          <w:spacing w:val="-3"/>
          <w:lang w:eastAsia="pl-PL"/>
        </w:rPr>
        <w:t>, adres: ul. Komitetu Obrony Robotników 23, 02-148 Warszawa</w:t>
      </w:r>
    </w:p>
    <w:p w:rsidR="00E435A9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9F372E">
        <w:rPr>
          <w:rFonts w:ascii="Arial" w:eastAsia="Times New Roman" w:hAnsi="Arial" w:cs="Arial"/>
          <w:spacing w:val="-3"/>
          <w:lang w:eastAsia="pl-PL"/>
        </w:rPr>
        <w:t xml:space="preserve">- </w:t>
      </w:r>
      <w:r w:rsidRPr="000A2D3F">
        <w:rPr>
          <w:rFonts w:ascii="Arial" w:eastAsia="Times New Roman" w:hAnsi="Arial" w:cs="Arial"/>
          <w:spacing w:val="-3"/>
          <w:lang w:eastAsia="pl-PL"/>
        </w:rPr>
        <w:t>Elbląskie Centrum Usług Wspólnych</w:t>
      </w:r>
      <w:r w:rsidRPr="009F372E">
        <w:rPr>
          <w:rFonts w:ascii="Arial" w:eastAsia="Times New Roman" w:hAnsi="Arial" w:cs="Arial"/>
          <w:spacing w:val="-3"/>
          <w:lang w:eastAsia="pl-PL"/>
        </w:rPr>
        <w:t>, adres: ul. Saperów 14C, 82-300 Elbląg</w:t>
      </w:r>
    </w:p>
    <w:p w:rsidR="00E435A9" w:rsidRPr="009F372E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 xml:space="preserve">- </w:t>
      </w:r>
      <w:r w:rsidRPr="000A2D3F">
        <w:rPr>
          <w:rFonts w:ascii="Arial" w:eastAsia="Times New Roman" w:hAnsi="Arial" w:cs="Arial"/>
          <w:spacing w:val="-3"/>
          <w:lang w:eastAsia="pl-PL"/>
        </w:rPr>
        <w:t>Kancelaria Auditingu i Podatków ALFA sp. z o.o.</w:t>
      </w:r>
      <w:r>
        <w:rPr>
          <w:rFonts w:ascii="Arial" w:eastAsia="Times New Roman" w:hAnsi="Arial" w:cs="Arial"/>
          <w:spacing w:val="-3"/>
          <w:lang w:eastAsia="pl-PL"/>
        </w:rPr>
        <w:t>, adres: al. Niepodległości 30, 05-600 Grójec</w:t>
      </w:r>
    </w:p>
    <w:p w:rsidR="00E435A9" w:rsidRPr="009F372E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</w:p>
    <w:p w:rsidR="00E435A9" w:rsidRPr="009F372E" w:rsidRDefault="00E435A9" w:rsidP="00E435A9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lang w:eastAsia="pl-PL"/>
        </w:rPr>
      </w:pPr>
    </w:p>
    <w:p w:rsidR="00C75608" w:rsidRPr="00206EEF" w:rsidRDefault="00C75608" w:rsidP="00E4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C75608" w:rsidRPr="00206EEF" w:rsidSect="000E3F95">
      <w:headerReference w:type="default" r:id="rId11"/>
      <w:footerReference w:type="default" r:id="rId12"/>
      <w:pgSz w:w="11906" w:h="16838"/>
      <w:pgMar w:top="1417" w:right="1417" w:bottom="1417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17" w:rsidRDefault="00484F17" w:rsidP="00741980">
      <w:pPr>
        <w:spacing w:after="0" w:line="240" w:lineRule="auto"/>
      </w:pPr>
      <w:r>
        <w:separator/>
      </w:r>
    </w:p>
  </w:endnote>
  <w:endnote w:type="continuationSeparator" w:id="0">
    <w:p w:rsidR="00484F17" w:rsidRDefault="00484F17" w:rsidP="0074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95" w:rsidRDefault="000E3F95" w:rsidP="000E3F95">
    <w:pPr>
      <w:pStyle w:val="Stopka"/>
      <w:jc w:val="center"/>
      <w:rPr>
        <w:rFonts w:cstheme="minorHAnsi"/>
        <w:b/>
      </w:rPr>
    </w:pPr>
  </w:p>
  <w:p w:rsidR="000E3F95" w:rsidRDefault="000E3F95" w:rsidP="000E3F95">
    <w:pPr>
      <w:pStyle w:val="Stopka"/>
      <w:jc w:val="center"/>
      <w:rPr>
        <w:rFonts w:cstheme="minorHAnsi"/>
        <w:b/>
      </w:rPr>
    </w:pPr>
    <w:r>
      <w:rPr>
        <w:rFonts w:cstheme="minorHAnsi"/>
        <w:b/>
      </w:rPr>
      <w:t>UTH 3</w:t>
    </w:r>
    <w:r w:rsidRPr="00EF0ADD">
      <w:rPr>
        <w:rFonts w:cstheme="minorHAnsi"/>
        <w:b/>
      </w:rPr>
      <w:t xml:space="preserve">.0. </w:t>
    </w:r>
    <w:r>
      <w:rPr>
        <w:rFonts w:cstheme="minorHAnsi"/>
        <w:b/>
      </w:rPr>
      <w:t>Przez rozwój do doskonałości</w:t>
    </w:r>
  </w:p>
  <w:p w:rsidR="000E3F95" w:rsidRPr="00CF1870" w:rsidRDefault="000E3F95" w:rsidP="000E3F95">
    <w:pPr>
      <w:pStyle w:val="Stopka"/>
      <w:jc w:val="center"/>
      <w:rPr>
        <w:sz w:val="16"/>
        <w:szCs w:val="18"/>
      </w:rPr>
    </w:pPr>
    <w:r>
      <w:rPr>
        <w:rFonts w:cstheme="minorHAnsi"/>
        <w:b/>
      </w:rPr>
      <w:t>WYDZIAŁ ZARZĄDZANIA I LOGISTYKI</w:t>
    </w:r>
  </w:p>
  <w:p w:rsidR="000E3F95" w:rsidRPr="00CF1870" w:rsidRDefault="000E3F95" w:rsidP="000E3F95">
    <w:pPr>
      <w:pStyle w:val="Stopka"/>
      <w:jc w:val="center"/>
      <w:rPr>
        <w:sz w:val="16"/>
        <w:szCs w:val="18"/>
      </w:rPr>
    </w:pPr>
    <w:r w:rsidRPr="00CF1870">
      <w:rPr>
        <w:sz w:val="16"/>
        <w:szCs w:val="18"/>
      </w:rPr>
      <w:t>Projekt współfinansowany przez Unię Europejską w ramach Europejskiego Funduszu Społecznego.</w:t>
    </w:r>
  </w:p>
  <w:p w:rsidR="000E3F95" w:rsidRPr="007D0595" w:rsidRDefault="000E3F95" w:rsidP="000E3F95">
    <w:pPr>
      <w:spacing w:after="0" w:line="240" w:lineRule="auto"/>
      <w:jc w:val="center"/>
      <w:rPr>
        <w:rFonts w:cs="Tahoma"/>
        <w:sz w:val="18"/>
        <w:szCs w:val="20"/>
      </w:rPr>
    </w:pPr>
  </w:p>
  <w:p w:rsidR="00741980" w:rsidRDefault="00741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17" w:rsidRDefault="00484F17" w:rsidP="00741980">
      <w:pPr>
        <w:spacing w:after="0" w:line="240" w:lineRule="auto"/>
      </w:pPr>
      <w:r>
        <w:separator/>
      </w:r>
    </w:p>
  </w:footnote>
  <w:footnote w:type="continuationSeparator" w:id="0">
    <w:p w:rsidR="00484F17" w:rsidRDefault="00484F17" w:rsidP="0074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80" w:rsidRDefault="00741980">
    <w:pPr>
      <w:pStyle w:val="Nagwek"/>
    </w:pPr>
    <w:r>
      <w:tab/>
    </w:r>
    <w:r>
      <w:rPr>
        <w:noProof/>
      </w:rPr>
      <w:drawing>
        <wp:inline distT="0" distB="0" distL="0" distR="0" wp14:anchorId="23359FA2" wp14:editId="5B39CF02">
          <wp:extent cx="441007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75D98"/>
    <w:multiLevelType w:val="multilevel"/>
    <w:tmpl w:val="C4AA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51"/>
    <w:rsid w:val="000A2D3F"/>
    <w:rsid w:val="000E3F95"/>
    <w:rsid w:val="0011403E"/>
    <w:rsid w:val="00206EEF"/>
    <w:rsid w:val="003562CA"/>
    <w:rsid w:val="00393B1C"/>
    <w:rsid w:val="003B6FFB"/>
    <w:rsid w:val="00484F17"/>
    <w:rsid w:val="004918CF"/>
    <w:rsid w:val="00573254"/>
    <w:rsid w:val="00655515"/>
    <w:rsid w:val="00741980"/>
    <w:rsid w:val="0082441C"/>
    <w:rsid w:val="008B5748"/>
    <w:rsid w:val="008D1309"/>
    <w:rsid w:val="008F2C18"/>
    <w:rsid w:val="009B44BA"/>
    <w:rsid w:val="00A26FB9"/>
    <w:rsid w:val="00AD7647"/>
    <w:rsid w:val="00B63D12"/>
    <w:rsid w:val="00BC5451"/>
    <w:rsid w:val="00C62586"/>
    <w:rsid w:val="00C75608"/>
    <w:rsid w:val="00E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3296-B777-418D-AD76-C1A9FDB1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4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545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C545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4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80"/>
  </w:style>
  <w:style w:type="paragraph" w:styleId="Stopka">
    <w:name w:val="footer"/>
    <w:basedOn w:val="Normalny"/>
    <w:link w:val="StopkaZnak"/>
    <w:uiPriority w:val="99"/>
    <w:unhideWhenUsed/>
    <w:rsid w:val="0074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80"/>
  </w:style>
  <w:style w:type="character" w:customStyle="1" w:styleId="lrzxr">
    <w:name w:val="lrzxr"/>
    <w:basedOn w:val="Domylnaczcionkaakapitu"/>
    <w:rsid w:val="00E4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316/320&amp;stick=H4sIAAAAAAAAAONgVuLVT9c3NEw2LTTIiM-OX8TKbmxopm9sZAAA8komGxsAAAA&amp;sa=X&amp;ved=2ahUKEwi06JX_jMD1AhVBxIsKHZ9-A0kQmxMoAnoECCAQ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ul.+Grochowska&amp;stick=H4sIAAAAAAAAAONgVuLWT9c3NDI0sSjLyljEyleao6fgXpSfnJFfXpydCABea8eGIAAAAA&amp;sa=X&amp;ved=2ahUKEwi06JX_jMD1AhVBxIsKHZ9-A0kQmxMoAXoECCAQ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client=firefox-b-d&amp;q=Warszawa&amp;stick=H4sIAAAAAAAAAONgVuLQz9U3sDDMjV_EyhGeWFRclVieCADPkjWWFwAAAA&amp;sa=X&amp;ved=2ahUKEwi06JX_jMD1AhVBxIsKHZ9-A0kQmxMoBHoECCAQ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client=firefox-b-d&amp;q=03-839&amp;stick=H4sIAAAAAAAAAONgVuLRT9c3zEgzrMooyMhZxMpmYKxrYWwJAGae-kgZAAAA&amp;sa=X&amp;ved=2ahUKEwi06JX_jMD1AhVBxIsKHZ9-A0kQmxMoA3oECCAQB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Tereszkowska</dc:creator>
  <cp:keywords/>
  <dc:description/>
  <cp:lastModifiedBy>Iwona Tereszkowska</cp:lastModifiedBy>
  <cp:revision>4</cp:revision>
  <dcterms:created xsi:type="dcterms:W3CDTF">2022-01-20T14:41:00Z</dcterms:created>
  <dcterms:modified xsi:type="dcterms:W3CDTF">2022-01-20T14:43:00Z</dcterms:modified>
</cp:coreProperties>
</file>