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10" w:rsidRPr="00B63662" w:rsidRDefault="00DC6A3D" w:rsidP="00DC6A3D">
      <w:pPr>
        <w:jc w:val="center"/>
        <w:rPr>
          <w:rFonts w:cstheme="minorHAnsi"/>
          <w:b/>
        </w:rPr>
      </w:pPr>
      <w:r w:rsidRPr="00B63662">
        <w:rPr>
          <w:rFonts w:cstheme="minorHAnsi"/>
          <w:b/>
        </w:rPr>
        <w:t>Oferta na wyposażenie „Laboratorium programowania robotów i sztucznej inteligencji”</w:t>
      </w:r>
    </w:p>
    <w:p w:rsidR="00DC6A3D" w:rsidRDefault="00DC6A3D" w:rsidP="00DC6A3D">
      <w:pPr>
        <w:jc w:val="center"/>
        <w:rPr>
          <w:rFonts w:cstheme="minorHAnsi"/>
          <w:b/>
        </w:rPr>
      </w:pPr>
      <w:r w:rsidRPr="00B63662">
        <w:rPr>
          <w:rFonts w:cstheme="minorHAnsi"/>
          <w:b/>
        </w:rPr>
        <w:t>UTH 2.0 Kompetencje dla Rozwoju</w:t>
      </w:r>
    </w:p>
    <w:p w:rsidR="00EC7C88" w:rsidRPr="00B63662" w:rsidRDefault="00EC7C88" w:rsidP="00DC6A3D">
      <w:pPr>
        <w:jc w:val="center"/>
        <w:rPr>
          <w:rFonts w:cstheme="minorHAnsi"/>
          <w:b/>
        </w:rPr>
      </w:pPr>
      <w:r w:rsidRPr="00084C5B">
        <w:rPr>
          <w:rFonts w:eastAsia="Arial Unicode MS" w:cstheme="minorHAnsi"/>
          <w:b/>
          <w:kern w:val="2"/>
          <w:sz w:val="20"/>
          <w:szCs w:val="20"/>
          <w:lang w:eastAsia="ar-SA"/>
        </w:rPr>
        <w:t>UTH2.0/2021/</w:t>
      </w:r>
      <w:r>
        <w:rPr>
          <w:rFonts w:eastAsia="Arial Unicode MS" w:cstheme="minorHAnsi"/>
          <w:b/>
          <w:kern w:val="2"/>
          <w:sz w:val="20"/>
          <w:szCs w:val="20"/>
          <w:lang w:eastAsia="ar-SA"/>
        </w:rPr>
        <w:t>10</w:t>
      </w:r>
      <w:r w:rsidRPr="00084C5B">
        <w:rPr>
          <w:rFonts w:eastAsia="Arial Unicode MS" w:cstheme="minorHAnsi"/>
          <w:b/>
          <w:kern w:val="2"/>
          <w:sz w:val="20"/>
          <w:szCs w:val="20"/>
          <w:lang w:eastAsia="ar-SA"/>
        </w:rPr>
        <w:t>/0</w:t>
      </w:r>
      <w:r>
        <w:rPr>
          <w:rFonts w:eastAsia="Arial Unicode MS" w:cstheme="minorHAnsi"/>
          <w:b/>
          <w:kern w:val="2"/>
          <w:sz w:val="20"/>
          <w:szCs w:val="20"/>
          <w:lang w:eastAsia="ar-SA"/>
        </w:rPr>
        <w:t>2</w:t>
      </w:r>
      <w:bookmarkStart w:id="0" w:name="_GoBack"/>
      <w:bookmarkEnd w:id="0"/>
    </w:p>
    <w:tbl>
      <w:tblPr>
        <w:tblStyle w:val="Tabela-Siatka"/>
        <w:tblW w:w="10180" w:type="dxa"/>
        <w:jc w:val="center"/>
        <w:tblLook w:val="04A0" w:firstRow="1" w:lastRow="0" w:firstColumn="1" w:lastColumn="0" w:noHBand="0" w:noVBand="1"/>
      </w:tblPr>
      <w:tblGrid>
        <w:gridCol w:w="4994"/>
        <w:gridCol w:w="1805"/>
        <w:gridCol w:w="851"/>
        <w:gridCol w:w="2530"/>
      </w:tblGrid>
      <w:tr w:rsidR="00DC6A3D" w:rsidRPr="00B63662" w:rsidTr="00B2380B">
        <w:trPr>
          <w:trHeight w:val="542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Nazwa podmiotu – Oferenta</w:t>
            </w: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42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42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both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Adres</w:t>
            </w: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857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upoważniona do reprezentowania podmiotu (imię i nazwisko oraz stanowisko)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539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Osoba odpowiedzialna za przygotowanie oferty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408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E-mail</w:t>
            </w: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ab/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C6A3D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Default="00DC6A3D" w:rsidP="003B49BE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>Nazwa</w:t>
            </w:r>
          </w:p>
          <w:p w:rsidR="003B49BE" w:rsidRPr="003B49BE" w:rsidRDefault="003B49BE" w:rsidP="003B49BE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i/>
                <w:kern w:val="2"/>
                <w:sz w:val="20"/>
                <w:szCs w:val="20"/>
                <w:lang w:eastAsia="ar-SA"/>
              </w:rPr>
            </w:pPr>
            <w:r w:rsidRPr="003B49BE">
              <w:rPr>
                <w:rFonts w:eastAsia="Arial Unicode MS" w:cstheme="minorHAnsi"/>
                <w:b/>
                <w:i/>
                <w:kern w:val="2"/>
                <w:sz w:val="20"/>
                <w:szCs w:val="20"/>
                <w:lang w:eastAsia="ar-SA"/>
              </w:rPr>
              <w:t>(szczegóły techniczne znajdują się w załączniku nr 1)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B2380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>Cena jednostkowa</w:t>
            </w:r>
            <w:r w:rsidR="00B63662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 xml:space="preserve">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80B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>Cena brutto</w:t>
            </w:r>
            <w:r w:rsidR="00B2380B"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DC6A3D" w:rsidRPr="00B63662" w:rsidRDefault="00B2380B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b/>
                <w:kern w:val="2"/>
                <w:sz w:val="20"/>
                <w:szCs w:val="20"/>
                <w:lang w:eastAsia="ar-SA"/>
              </w:rPr>
              <w:t>(cena jednostkowa x ilość)</w:t>
            </w:r>
          </w:p>
        </w:tc>
      </w:tr>
      <w:tr w:rsidR="00DC6A3D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3B49BE" w:rsidRDefault="00DC6A3D" w:rsidP="003B49B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Podstawowy zestaw </w:t>
            </w:r>
            <w:proofErr w:type="spellStart"/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Arduino</w:t>
            </w:r>
            <w:proofErr w:type="spellEnd"/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3D" w:rsidRPr="00B63662" w:rsidRDefault="00DC6A3D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 w:rsidRPr="00B63662"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A3D" w:rsidRPr="00B63662" w:rsidRDefault="00DC6A3D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01468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468" w:rsidRPr="00B63662" w:rsidRDefault="00AE1FEB" w:rsidP="00D0146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proofErr w:type="spellStart"/>
            <w:r w:rsidRPr="00F544EB">
              <w:rPr>
                <w:rFonts w:eastAsia="Calibri" w:cstheme="minorHAnsi"/>
                <w:sz w:val="20"/>
                <w:szCs w:val="20"/>
              </w:rPr>
              <w:t>Organizer</w:t>
            </w:r>
            <w:proofErr w:type="spellEnd"/>
            <w:r w:rsidRPr="00F544EB">
              <w:rPr>
                <w:rFonts w:eastAsia="Calibri" w:cstheme="minorHAnsi"/>
                <w:sz w:val="20"/>
                <w:szCs w:val="20"/>
              </w:rPr>
              <w:t xml:space="preserve"> duży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468" w:rsidRPr="00B63662" w:rsidRDefault="00AE1FEB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4F588B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01468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1468" w:rsidRPr="00B63662" w:rsidRDefault="00AE1FEB" w:rsidP="00D0146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544EB">
              <w:rPr>
                <w:rFonts w:eastAsia="Calibri" w:cstheme="minorHAnsi"/>
                <w:sz w:val="20"/>
                <w:szCs w:val="20"/>
              </w:rPr>
              <w:t>Organizer</w:t>
            </w:r>
            <w:proofErr w:type="spellEnd"/>
            <w:r w:rsidRPr="00F544EB">
              <w:rPr>
                <w:rFonts w:eastAsia="Calibri" w:cstheme="minorHAnsi"/>
                <w:sz w:val="20"/>
                <w:szCs w:val="20"/>
              </w:rPr>
              <w:t xml:space="preserve"> z przegródkami na małe elementy elektroniczne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468" w:rsidRPr="00B63662" w:rsidRDefault="00AE1FEB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01468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1468" w:rsidRPr="00B63662" w:rsidRDefault="00A14000" w:rsidP="00D0146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544EB">
              <w:rPr>
                <w:rFonts w:eastAsia="Calibri" w:cstheme="minorHAnsi"/>
                <w:sz w:val="20"/>
                <w:szCs w:val="20"/>
              </w:rPr>
              <w:t>Grove</w:t>
            </w:r>
            <w:proofErr w:type="spellEnd"/>
            <w:r w:rsidRPr="00F544E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544EB">
              <w:rPr>
                <w:rFonts w:eastAsia="Calibri" w:cstheme="minorHAnsi"/>
                <w:sz w:val="20"/>
                <w:szCs w:val="20"/>
              </w:rPr>
              <w:t>Beginner</w:t>
            </w:r>
            <w:proofErr w:type="spellEnd"/>
            <w:r w:rsidRPr="00F544EB">
              <w:rPr>
                <w:rFonts w:eastAsia="Calibri" w:cstheme="minorHAnsi"/>
                <w:sz w:val="20"/>
                <w:szCs w:val="20"/>
              </w:rPr>
              <w:t xml:space="preserve"> Kit For </w:t>
            </w:r>
            <w:proofErr w:type="spellStart"/>
            <w:r w:rsidRPr="00F544EB">
              <w:rPr>
                <w:rFonts w:eastAsia="Calibri" w:cstheme="minorHAnsi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468" w:rsidRPr="00B63662" w:rsidRDefault="00A14000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D01468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1468" w:rsidRPr="00B63662" w:rsidRDefault="00A14000" w:rsidP="00D0146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Moduł Mega2560 zgodny z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1468" w:rsidRPr="00B63662" w:rsidRDefault="00A14000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468" w:rsidRPr="00B63662" w:rsidRDefault="00D01468" w:rsidP="00D01468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Moduł Nano ATmega328P CH340 zgodny z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polutowany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Analogowy czujnik poziomu wody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Czujnik płomieni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eastAsia="Calibri" w:cstheme="minorHAnsi"/>
                <w:sz w:val="20"/>
                <w:szCs w:val="20"/>
              </w:rPr>
              <w:t>Moduł RFID z karta i brelokiem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Matryca LED 8x8 + płytka ze sterownikiem MAX7219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Czytnik kart pamięci micro SD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eastAsia="Calibri" w:cstheme="minorHAnsi"/>
                <w:sz w:val="20"/>
                <w:szCs w:val="20"/>
              </w:rPr>
              <w:t>Przewody męsko-męskie  20 cm</w:t>
            </w:r>
            <w:r>
              <w:rPr>
                <w:rFonts w:eastAsia="Calibri" w:cstheme="minorHAnsi"/>
                <w:sz w:val="20"/>
                <w:szCs w:val="20"/>
              </w:rPr>
              <w:t xml:space="preserve"> 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Przewody żeńsko-żeńskie 20 cm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Przewody męsko-żeńskie 20 cm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Przewody męsko-męskie 10 cm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Przewody żeńsko-żeńskie 10 cm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lastRenderedPageBreak/>
              <w:t>Przewody męsko-żeńskie 10 cm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(zestaw po 100 sztuk)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A14000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216398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Moduł odbiciowy z czujnikiem podczerwieni TCRT5000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216398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Podwozie robota 2WD z pojedynczą platformą do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Sterownik silnika LN298N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Ramię robota do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miniserwo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SG90 9g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Ekspander PWM PCA9685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Micro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servo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sg90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T050000 - Ramię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robotyczne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Arduino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Tinkerkit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Braccio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Uniwersalny miernik + przewody pomiarowe + bateria 9V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Stacja lutownicza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Oscyloskop cyfrowy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Piła ręczna ramkowa do metalu z brzeszczotem 24 zęby na cal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Zestaw szczypiec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Zestaw wkrętaków precyzyjnych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Ogniwa Li-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Ion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18650  3,7 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Koszyk na 2 ogniwa 3,7V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375C1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Ładowarka ogniw 3,7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375C1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>Zestaw tranzystorów BC337 -25 NPN</w:t>
            </w:r>
            <w:r>
              <w:rPr>
                <w:rFonts w:cstheme="minorHAnsi"/>
                <w:sz w:val="20"/>
                <w:szCs w:val="20"/>
              </w:rPr>
              <w:t xml:space="preserve"> (10 sztuk w zestawie)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375C1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Zestaw  tranzystorów BC327 -25 PNP </w:t>
            </w:r>
            <w:r>
              <w:rPr>
                <w:rFonts w:cstheme="minorHAnsi"/>
                <w:sz w:val="20"/>
                <w:szCs w:val="20"/>
              </w:rPr>
              <w:t>(10 sztuk w zestawie)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B63662" w:rsidRDefault="005375C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5375C1" w:rsidRPr="00B63662" w:rsidTr="00B2380B">
        <w:trPr>
          <w:trHeight w:val="404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Pr="00F544EB" w:rsidRDefault="005375C1" w:rsidP="00B6366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544EB">
              <w:rPr>
                <w:rFonts w:cstheme="minorHAnsi"/>
                <w:sz w:val="20"/>
                <w:szCs w:val="20"/>
              </w:rPr>
              <w:t xml:space="preserve">Zestaw  </w:t>
            </w:r>
            <w:proofErr w:type="spellStart"/>
            <w:r w:rsidRPr="00F544EB">
              <w:rPr>
                <w:rFonts w:cstheme="minorHAnsi"/>
                <w:sz w:val="20"/>
                <w:szCs w:val="20"/>
              </w:rPr>
              <w:t>diód</w:t>
            </w:r>
            <w:proofErr w:type="spellEnd"/>
            <w:r w:rsidRPr="00F544EB">
              <w:rPr>
                <w:rFonts w:cstheme="minorHAnsi"/>
                <w:sz w:val="20"/>
                <w:szCs w:val="20"/>
              </w:rPr>
              <w:t xml:space="preserve"> prostowniczych 1N4007 1A</w:t>
            </w:r>
            <w:r w:rsidR="002F6881">
              <w:rPr>
                <w:rFonts w:cstheme="minorHAnsi"/>
                <w:sz w:val="20"/>
                <w:szCs w:val="20"/>
              </w:rPr>
              <w:t xml:space="preserve"> (10 sztuk w zestawie)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75C1" w:rsidRDefault="002F6881" w:rsidP="00B636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5C1" w:rsidRPr="00B63662" w:rsidRDefault="005375C1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B63662" w:rsidP="00B63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3662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  <w:r w:rsidRPr="00B63662">
              <w:rPr>
                <w:rFonts w:cstheme="minorHAnsi"/>
                <w:b/>
                <w:sz w:val="20"/>
                <w:szCs w:val="20"/>
              </w:rPr>
              <w:t xml:space="preserve">                                 Suma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  <w:tr w:rsidR="00B63662" w:rsidRPr="00B63662" w:rsidTr="00B2380B">
        <w:trPr>
          <w:trHeight w:val="404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662" w:rsidRPr="00B63662" w:rsidRDefault="00B63662" w:rsidP="00B63662">
            <w:pPr>
              <w:rPr>
                <w:rFonts w:cstheme="minorHAnsi"/>
                <w:sz w:val="20"/>
                <w:szCs w:val="20"/>
              </w:rPr>
            </w:pPr>
            <w:r w:rsidRPr="00B63662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EA75A0">
              <w:rPr>
                <w:rFonts w:cstheme="minorHAnsi"/>
                <w:sz w:val="20"/>
                <w:szCs w:val="20"/>
              </w:rPr>
              <w:t xml:space="preserve">       </w:t>
            </w:r>
            <w:r w:rsidRPr="00B63662">
              <w:rPr>
                <w:rFonts w:cstheme="minorHAnsi"/>
                <w:sz w:val="20"/>
                <w:szCs w:val="20"/>
              </w:rPr>
              <w:t>Słownie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662" w:rsidRPr="00B63662" w:rsidRDefault="00B63662" w:rsidP="00B6366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  <w:p w:rsidR="00B2380B" w:rsidRPr="00B63662" w:rsidRDefault="00B2380B" w:rsidP="00B2380B">
            <w:pPr>
              <w:widowControl w:val="0"/>
              <w:suppressAutoHyphens/>
              <w:autoSpaceDE w:val="0"/>
              <w:spacing w:before="120"/>
              <w:rPr>
                <w:rFonts w:eastAsia="Arial Unicode MS" w:cstheme="minorHAnsi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63662" w:rsidRPr="00B63662" w:rsidRDefault="00B63662" w:rsidP="00B636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cstheme="minorHAnsi"/>
          <w:sz w:val="20"/>
          <w:szCs w:val="20"/>
        </w:rPr>
      </w:pPr>
      <w:r w:rsidRPr="00B63662">
        <w:rPr>
          <w:rFonts w:cstheme="minorHAnsi"/>
          <w:bCs/>
          <w:sz w:val="20"/>
          <w:szCs w:val="20"/>
        </w:rPr>
        <w:t>OŚWIADCZAM/-Y</w:t>
      </w:r>
      <w:r w:rsidRPr="00B63662">
        <w:rPr>
          <w:rFonts w:cstheme="minorHAnsi"/>
          <w:sz w:val="20"/>
          <w:szCs w:val="20"/>
        </w:rPr>
        <w:t xml:space="preserve">, że w przypadku wyboru naszej oferty, zobowiązujemy się do zawarcia umowy zgodnej z niniejszą ofertą </w:t>
      </w:r>
    </w:p>
    <w:p w:rsidR="00B63662" w:rsidRPr="00B63662" w:rsidRDefault="00B63662" w:rsidP="00B636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cstheme="minorHAnsi"/>
          <w:sz w:val="20"/>
          <w:szCs w:val="20"/>
        </w:rPr>
      </w:pPr>
      <w:r w:rsidRPr="00B63662">
        <w:rPr>
          <w:rFonts w:cstheme="minorHAnsi"/>
          <w:sz w:val="20"/>
          <w:szCs w:val="20"/>
        </w:rPr>
        <w:t xml:space="preserve">POSIADAM/-Y niezbędną wiedzę i doświadczenie.  </w:t>
      </w:r>
    </w:p>
    <w:p w:rsidR="00B63662" w:rsidRPr="00B63662" w:rsidRDefault="00B63662" w:rsidP="00B636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cstheme="minorHAnsi"/>
          <w:sz w:val="20"/>
          <w:szCs w:val="20"/>
        </w:rPr>
      </w:pPr>
      <w:r w:rsidRPr="00B63662">
        <w:rPr>
          <w:rFonts w:cstheme="minorHAnsi"/>
          <w:sz w:val="20"/>
          <w:szCs w:val="20"/>
        </w:rPr>
        <w:t>DYSPONUJEM/-Y potencjałem technicznym  i osobami zdolnymi do wykonania zamówienia.</w:t>
      </w:r>
    </w:p>
    <w:p w:rsidR="00B63662" w:rsidRPr="00B63662" w:rsidRDefault="00B63662" w:rsidP="00B6366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26"/>
        <w:jc w:val="both"/>
        <w:rPr>
          <w:rFonts w:cstheme="minorHAnsi"/>
          <w:sz w:val="20"/>
          <w:szCs w:val="20"/>
        </w:rPr>
      </w:pPr>
      <w:r w:rsidRPr="00B63662">
        <w:rPr>
          <w:rFonts w:cstheme="minorHAnsi"/>
          <w:sz w:val="20"/>
          <w:szCs w:val="20"/>
        </w:rPr>
        <w:t>OŚWIADCZAM/Y, że w zaproponowanej cenie zostały uwzględnione wszystkie koszty realizacji oraz czynniki cenotwórcze związane z realizacją zamówienia,</w:t>
      </w:r>
    </w:p>
    <w:p w:rsidR="00B63662" w:rsidRPr="00B63662" w:rsidRDefault="00B63662" w:rsidP="00B63662">
      <w:pPr>
        <w:pStyle w:val="Tekstkomentarz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63662">
        <w:rPr>
          <w:rFonts w:cstheme="minorHAnsi"/>
        </w:rPr>
        <w:t>WYRAŻAM/Y zgodę na przetwarzanie danych osobowych w zakresie niezbędnym do realizacji postanowień niniejszego postępowania;</w:t>
      </w:r>
    </w:p>
    <w:p w:rsidR="00B63662" w:rsidRPr="00B63662" w:rsidRDefault="00B63662" w:rsidP="002550E8">
      <w:pPr>
        <w:pStyle w:val="Tekstkomentarz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63662">
        <w:rPr>
          <w:rFonts w:cstheme="minorHAnsi"/>
        </w:rPr>
        <w:t xml:space="preserve">ZOBOWIĄZUJĘ/MY SIĘ do dostawy ww. elementów w </w:t>
      </w:r>
      <w:r w:rsidRPr="00EA75A0">
        <w:rPr>
          <w:rFonts w:cstheme="minorHAnsi"/>
          <w:b/>
        </w:rPr>
        <w:t xml:space="preserve">terminie </w:t>
      </w:r>
      <w:r w:rsidR="002550E8">
        <w:rPr>
          <w:rFonts w:cstheme="minorHAnsi"/>
          <w:b/>
        </w:rPr>
        <w:t xml:space="preserve">21 dni od daty zawarcia umowy </w:t>
      </w:r>
      <w:r w:rsidRPr="00EA75A0">
        <w:rPr>
          <w:rFonts w:cstheme="minorHAnsi"/>
          <w:b/>
        </w:rPr>
        <w:t>na</w:t>
      </w:r>
      <w:r w:rsidR="002550E8">
        <w:rPr>
          <w:rFonts w:cstheme="minorHAnsi"/>
          <w:b/>
        </w:rPr>
        <w:t> </w:t>
      </w:r>
      <w:r w:rsidRPr="00EA75A0">
        <w:rPr>
          <w:rFonts w:cstheme="minorHAnsi"/>
          <w:b/>
        </w:rPr>
        <w:t>adres: Jagiellońska 82f Warszawa;</w:t>
      </w:r>
    </w:p>
    <w:p w:rsidR="00B63662" w:rsidRPr="00B63662" w:rsidRDefault="00B63662" w:rsidP="00B63662">
      <w:pPr>
        <w:pStyle w:val="Tekstkomentarza"/>
        <w:numPr>
          <w:ilvl w:val="0"/>
          <w:numId w:val="2"/>
        </w:numPr>
        <w:spacing w:after="0"/>
        <w:rPr>
          <w:rFonts w:cstheme="minorHAnsi"/>
        </w:rPr>
      </w:pPr>
      <w:r w:rsidRPr="00B63662">
        <w:rPr>
          <w:rFonts w:cstheme="minorHAnsi"/>
        </w:rPr>
        <w:lastRenderedPageBreak/>
        <w:t>OŚWIADCZAM/Y, iż podmiot składający ofertę oraz osoby uprawnione do reprezentowania go, wspólnicy, właściciele udziałów, itp. nie są powiązani z Zamawiającym - Uczelnią Techniczno-Handlową im. Heleny Chodkowskiej z siedzibą w Warszawie osobowo lub kapitałowo. Przez powiązania kapitałowe lub osobowe rozumie się wzajemne powiązania między Wykonawcą (osobą działającą w imieniu i na rzecz Wykonawcy) a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63662" w:rsidRPr="00B63662" w:rsidRDefault="00B63662" w:rsidP="00B63662">
      <w:pPr>
        <w:pStyle w:val="Tekstkomentarza"/>
        <w:numPr>
          <w:ilvl w:val="1"/>
          <w:numId w:val="2"/>
        </w:numPr>
        <w:spacing w:after="0"/>
        <w:rPr>
          <w:rFonts w:cstheme="minorHAnsi"/>
        </w:rPr>
      </w:pPr>
      <w:r w:rsidRPr="00B63662">
        <w:rPr>
          <w:rFonts w:cstheme="minorHAnsi"/>
        </w:rPr>
        <w:t>uczestniczeniu w spółce jako wspólnik spółki cywilnej lub spółki osobowej;</w:t>
      </w:r>
    </w:p>
    <w:p w:rsidR="00B63662" w:rsidRPr="00B63662" w:rsidRDefault="00B63662" w:rsidP="00B63662">
      <w:pPr>
        <w:pStyle w:val="Tekstkomentarza"/>
        <w:numPr>
          <w:ilvl w:val="1"/>
          <w:numId w:val="2"/>
        </w:numPr>
        <w:spacing w:after="0"/>
        <w:rPr>
          <w:rFonts w:cstheme="minorHAnsi"/>
        </w:rPr>
      </w:pPr>
      <w:r w:rsidRPr="00B63662">
        <w:rPr>
          <w:rFonts w:cstheme="minorHAnsi"/>
        </w:rPr>
        <w:t>posiadaniu co najmniej 10 % udziałów lub akcji;</w:t>
      </w:r>
    </w:p>
    <w:p w:rsidR="00B63662" w:rsidRPr="00B63662" w:rsidRDefault="00B63662" w:rsidP="00B63662">
      <w:pPr>
        <w:pStyle w:val="Tekstkomentarza"/>
        <w:numPr>
          <w:ilvl w:val="1"/>
          <w:numId w:val="2"/>
        </w:numPr>
        <w:spacing w:after="0"/>
        <w:rPr>
          <w:rFonts w:cstheme="minorHAnsi"/>
        </w:rPr>
      </w:pPr>
      <w:r w:rsidRPr="00B63662">
        <w:rPr>
          <w:rFonts w:cstheme="minorHAnsi"/>
        </w:rPr>
        <w:t>pełnieniu funkcji członka organu nadzorczego lub zarządzającego, prokurenta, pełnomocnika;</w:t>
      </w:r>
    </w:p>
    <w:p w:rsidR="00B63662" w:rsidRPr="00B63662" w:rsidRDefault="00B63662" w:rsidP="00B63662">
      <w:pPr>
        <w:pStyle w:val="Tekstkomentarza"/>
        <w:numPr>
          <w:ilvl w:val="1"/>
          <w:numId w:val="2"/>
        </w:numPr>
        <w:spacing w:after="0" w:line="276" w:lineRule="auto"/>
        <w:rPr>
          <w:rFonts w:cstheme="minorHAnsi"/>
        </w:rPr>
      </w:pPr>
      <w:r w:rsidRPr="00B63662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63662" w:rsidRPr="00B63662" w:rsidRDefault="00B63662" w:rsidP="00B6366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DC6A3D" w:rsidRPr="00B63662" w:rsidRDefault="00B63662" w:rsidP="00B63662">
      <w:pPr>
        <w:jc w:val="center"/>
        <w:rPr>
          <w:rFonts w:cstheme="minorHAnsi"/>
          <w:sz w:val="20"/>
          <w:szCs w:val="20"/>
        </w:rPr>
      </w:pPr>
      <w:r w:rsidRPr="00B63662">
        <w:rPr>
          <w:rFonts w:eastAsia="Arial Unicode MS" w:cstheme="minorHAnsi"/>
          <w:kern w:val="2"/>
          <w:sz w:val="20"/>
          <w:szCs w:val="20"/>
          <w:lang w:eastAsia="ar-SA"/>
        </w:rPr>
        <w:br/>
      </w:r>
    </w:p>
    <w:p w:rsidR="00B63662" w:rsidRPr="00B63662" w:rsidRDefault="00B63662" w:rsidP="00B63662">
      <w:pPr>
        <w:jc w:val="center"/>
        <w:rPr>
          <w:rFonts w:cstheme="minorHAnsi"/>
          <w:sz w:val="20"/>
          <w:szCs w:val="20"/>
        </w:rPr>
      </w:pPr>
    </w:p>
    <w:p w:rsidR="00B63662" w:rsidRPr="00B63662" w:rsidRDefault="00B63662" w:rsidP="00B63662">
      <w:pPr>
        <w:jc w:val="right"/>
        <w:rPr>
          <w:rFonts w:cstheme="minorHAnsi"/>
          <w:sz w:val="20"/>
          <w:szCs w:val="20"/>
        </w:rPr>
      </w:pPr>
      <w:r w:rsidRPr="00B63662">
        <w:rPr>
          <w:rFonts w:cstheme="minorHAnsi"/>
          <w:sz w:val="20"/>
          <w:szCs w:val="20"/>
        </w:rPr>
        <w:t>……………………………………………………..</w:t>
      </w:r>
    </w:p>
    <w:p w:rsidR="00B63662" w:rsidRPr="00B63662" w:rsidRDefault="00B63662" w:rsidP="00B63662">
      <w:pPr>
        <w:jc w:val="right"/>
        <w:rPr>
          <w:rFonts w:cstheme="minorHAnsi"/>
        </w:rPr>
      </w:pPr>
      <w:r w:rsidRPr="00B63662">
        <w:rPr>
          <w:rFonts w:cstheme="minorHAnsi"/>
          <w:sz w:val="20"/>
          <w:szCs w:val="20"/>
        </w:rPr>
        <w:t>Podpis osoby upoważnionej</w:t>
      </w:r>
    </w:p>
    <w:sectPr w:rsidR="00B63662" w:rsidRPr="00B63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3D" w:rsidRDefault="00DC6A3D" w:rsidP="00DC6A3D">
      <w:pPr>
        <w:spacing w:after="0" w:line="240" w:lineRule="auto"/>
      </w:pPr>
      <w:r>
        <w:separator/>
      </w:r>
    </w:p>
  </w:endnote>
  <w:endnote w:type="continuationSeparator" w:id="0">
    <w:p w:rsidR="00DC6A3D" w:rsidRDefault="00DC6A3D" w:rsidP="00DC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3D" w:rsidRPr="00DC6A3D" w:rsidRDefault="00DC6A3D" w:rsidP="00DC6A3D">
    <w:pPr>
      <w:pStyle w:val="Stopka"/>
      <w:jc w:val="center"/>
      <w:rPr>
        <w:rFonts w:cstheme="minorHAnsi"/>
        <w:sz w:val="16"/>
        <w:szCs w:val="16"/>
      </w:rPr>
    </w:pPr>
    <w:r w:rsidRPr="00934E34">
      <w:rPr>
        <w:rFonts w:cstheme="minorHAnsi"/>
        <w:i/>
        <w:sz w:val="16"/>
        <w:szCs w:val="16"/>
      </w:rPr>
      <w:t>UTH 2.0. Kompetencje dla Rozwoju</w:t>
    </w:r>
    <w:r w:rsidRPr="00934E34">
      <w:rPr>
        <w:rFonts w:cstheme="minorHAnsi"/>
        <w:i/>
        <w:sz w:val="16"/>
        <w:szCs w:val="16"/>
      </w:rPr>
      <w:br/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3D" w:rsidRDefault="00DC6A3D" w:rsidP="00DC6A3D">
      <w:pPr>
        <w:spacing w:after="0" w:line="240" w:lineRule="auto"/>
      </w:pPr>
      <w:r>
        <w:separator/>
      </w:r>
    </w:p>
  </w:footnote>
  <w:footnote w:type="continuationSeparator" w:id="0">
    <w:p w:rsidR="00DC6A3D" w:rsidRDefault="00DC6A3D" w:rsidP="00DC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3D" w:rsidRDefault="00DC6A3D" w:rsidP="00DC6A3D">
    <w:pPr>
      <w:pStyle w:val="Nagwek"/>
      <w:jc w:val="center"/>
    </w:pPr>
    <w:r w:rsidRPr="00656F83">
      <w:rPr>
        <w:rFonts w:ascii="Tahoma" w:hAnsi="Tahoma" w:cs="Tahoma"/>
        <w:noProof/>
        <w:sz w:val="20"/>
        <w:szCs w:val="20"/>
        <w:lang w:eastAsia="pl-PL"/>
      </w:rPr>
      <w:drawing>
        <wp:inline distT="0" distB="0" distL="0" distR="0" wp14:anchorId="3B51FCE5" wp14:editId="535FA040">
          <wp:extent cx="4780800" cy="936000"/>
          <wp:effectExtent l="0" t="0" r="1270" b="0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8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565"/>
    <w:multiLevelType w:val="hybridMultilevel"/>
    <w:tmpl w:val="5298E0F4"/>
    <w:lvl w:ilvl="0" w:tplc="8BDCDA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24E92C86"/>
    <w:multiLevelType w:val="hybridMultilevel"/>
    <w:tmpl w:val="CE5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D"/>
    <w:rsid w:val="00216398"/>
    <w:rsid w:val="00254335"/>
    <w:rsid w:val="002550E8"/>
    <w:rsid w:val="002F6881"/>
    <w:rsid w:val="003B49BE"/>
    <w:rsid w:val="005375C1"/>
    <w:rsid w:val="00646DAE"/>
    <w:rsid w:val="00731910"/>
    <w:rsid w:val="009E7042"/>
    <w:rsid w:val="00A050F5"/>
    <w:rsid w:val="00A14000"/>
    <w:rsid w:val="00AE1FEB"/>
    <w:rsid w:val="00B077BC"/>
    <w:rsid w:val="00B2380B"/>
    <w:rsid w:val="00B63662"/>
    <w:rsid w:val="00D01468"/>
    <w:rsid w:val="00DA11BD"/>
    <w:rsid w:val="00DC6A3D"/>
    <w:rsid w:val="00EA75A0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A8E6"/>
  <w15:chartTrackingRefBased/>
  <w15:docId w15:val="{D91FEA4D-74D1-4411-B3F1-7123FF7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3D"/>
  </w:style>
  <w:style w:type="paragraph" w:styleId="Stopka">
    <w:name w:val="footer"/>
    <w:basedOn w:val="Normalny"/>
    <w:link w:val="StopkaZnak"/>
    <w:uiPriority w:val="99"/>
    <w:unhideWhenUsed/>
    <w:rsid w:val="00DC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3D"/>
  </w:style>
  <w:style w:type="table" w:styleId="Tabela-Siatka">
    <w:name w:val="Table Grid"/>
    <w:basedOn w:val="Standardowy"/>
    <w:uiPriority w:val="59"/>
    <w:rsid w:val="00DC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46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6366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636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63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Kij</dc:creator>
  <cp:keywords/>
  <dc:description/>
  <cp:lastModifiedBy>Julia Kij</cp:lastModifiedBy>
  <cp:revision>8</cp:revision>
  <dcterms:created xsi:type="dcterms:W3CDTF">2021-10-20T10:48:00Z</dcterms:created>
  <dcterms:modified xsi:type="dcterms:W3CDTF">2021-10-21T10:32:00Z</dcterms:modified>
</cp:coreProperties>
</file>