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D1DD" w14:textId="77777777" w:rsidR="00BA37A9" w:rsidRPr="0016097C" w:rsidRDefault="00BA37A9" w:rsidP="00BA37A9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6CBF57"/>
          <w:sz w:val="36"/>
          <w:szCs w:val="36"/>
          <w:lang w:eastAsia="pl-PL"/>
        </w:rPr>
      </w:pPr>
      <w:r w:rsidRPr="0016097C">
        <w:rPr>
          <w:rFonts w:ascii="Arial" w:eastAsia="Calibri" w:hAnsi="Arial" w:cs="Arial"/>
          <w:b/>
          <w:bCs/>
          <w:noProof/>
          <w:color w:val="6CBF57"/>
          <w:sz w:val="36"/>
          <w:szCs w:val="36"/>
          <w:lang w:eastAsia="pl-PL"/>
        </w:rPr>
        <w:drawing>
          <wp:inline distT="0" distB="0" distL="0" distR="0" wp14:anchorId="0386510A" wp14:editId="52DF9B03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C5F4" w14:textId="77777777" w:rsidR="00BA37A9" w:rsidRPr="0016097C" w:rsidRDefault="00BA37A9" w:rsidP="00BA37A9">
      <w:pPr>
        <w:shd w:val="clear" w:color="auto" w:fill="FFFFFF"/>
        <w:spacing w:after="0" w:line="276" w:lineRule="auto"/>
        <w:textAlignment w:val="baseline"/>
        <w:rPr>
          <w:rFonts w:ascii="Arial" w:eastAsia="Calibri" w:hAnsi="Arial" w:cs="Arial"/>
          <w:b/>
          <w:bCs/>
          <w:color w:val="6CBF57"/>
          <w:sz w:val="36"/>
          <w:szCs w:val="36"/>
          <w:lang w:eastAsia="pl-PL"/>
        </w:rPr>
      </w:pPr>
    </w:p>
    <w:p w14:paraId="285E5479" w14:textId="77777777" w:rsidR="00316D43" w:rsidRDefault="00316D43" w:rsidP="00267409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</w:pPr>
    </w:p>
    <w:p w14:paraId="5F14B0BB" w14:textId="7DA1198E" w:rsidR="001906FB" w:rsidRPr="00316D43" w:rsidRDefault="00267409" w:rsidP="00267409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</w:pPr>
      <w:r w:rsidRPr="00316D43"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  <w:t xml:space="preserve">Młodszy Spedytor </w:t>
      </w:r>
      <w:r w:rsidR="001906FB" w:rsidRPr="00316D43"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  <w:t>Krajowy</w:t>
      </w:r>
    </w:p>
    <w:p w14:paraId="6A4B007B" w14:textId="52CEB578" w:rsidR="00BA37A9" w:rsidRPr="00316D43" w:rsidRDefault="001906FB" w:rsidP="00267409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</w:pPr>
      <w:r w:rsidRPr="00316D43">
        <w:rPr>
          <w:rFonts w:ascii="Arial" w:eastAsia="Calibri" w:hAnsi="Arial" w:cs="Arial"/>
          <w:b/>
          <w:bCs/>
          <w:color w:val="6CBF57"/>
          <w:sz w:val="32"/>
          <w:szCs w:val="32"/>
          <w:lang w:eastAsia="pl-PL"/>
        </w:rPr>
        <w:t xml:space="preserve"> ( również z orzeczeniem)</w:t>
      </w:r>
    </w:p>
    <w:p w14:paraId="5A5E60DF" w14:textId="77777777" w:rsidR="00BA37A9" w:rsidRPr="0016097C" w:rsidRDefault="00BA37A9" w:rsidP="00BA37A9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6CBF57"/>
          <w:sz w:val="36"/>
          <w:szCs w:val="36"/>
          <w:lang w:eastAsia="pl-PL"/>
        </w:rPr>
      </w:pPr>
    </w:p>
    <w:p w14:paraId="3A84C8AA" w14:textId="7FD13165" w:rsidR="005C20B0" w:rsidRDefault="00BA37A9" w:rsidP="005C20B0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6097C">
        <w:rPr>
          <w:rFonts w:ascii="Arial" w:eastAsia="Calibri" w:hAnsi="Arial" w:cs="Arial"/>
          <w:color w:val="000000"/>
          <w:sz w:val="24"/>
          <w:szCs w:val="24"/>
          <w:lang w:eastAsia="pl-PL"/>
        </w:rPr>
        <w:t>Miejsce pracy: </w:t>
      </w:r>
      <w:r w:rsidR="005F7BA1"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Natolin/koło Grodziska Mazowieckiego</w:t>
      </w:r>
    </w:p>
    <w:p w14:paraId="1760E6D5" w14:textId="77777777" w:rsidR="00316D43" w:rsidRDefault="00316D43" w:rsidP="005C20B0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1B35F3A8" w14:textId="77777777" w:rsidR="00316D43" w:rsidRDefault="00316D43" w:rsidP="005C20B0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0E9A9F9D" w14:textId="77777777" w:rsidR="00316D43" w:rsidRDefault="00316D43" w:rsidP="005C20B0">
      <w:pPr>
        <w:shd w:val="clear" w:color="auto" w:fill="FFFFFF"/>
        <w:spacing w:after="0" w:line="276" w:lineRule="auto"/>
        <w:jc w:val="center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588A266A" w14:textId="396388D3" w:rsidR="001906FB" w:rsidRPr="001906FB" w:rsidRDefault="001906FB" w:rsidP="005C20B0">
      <w:pPr>
        <w:shd w:val="clear" w:color="auto" w:fill="FFFFFF"/>
        <w:spacing w:after="0" w:line="276" w:lineRule="auto"/>
        <w:textAlignment w:val="baseline"/>
        <w:rPr>
          <w:rFonts w:ascii="Arial" w:eastAsia="Calibri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Zadania:</w:t>
      </w:r>
    </w:p>
    <w:p w14:paraId="46F0A89E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Współpraca z Klientami i podwykonawcami </w:t>
      </w:r>
    </w:p>
    <w:p w14:paraId="198195C2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Organizowanie operacji transportowych przy zachowaniu ustalonych z Klientem warunków </w:t>
      </w:r>
    </w:p>
    <w:p w14:paraId="1B5AFD95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Monitorowanie obsługiwanych zleceń, nadzorowanie dokumentacji spedycyjnej</w:t>
      </w:r>
    </w:p>
    <w:p w14:paraId="0CBF0942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Prowadzenie ewidencji realizowanych zleceń</w:t>
      </w:r>
    </w:p>
    <w:p w14:paraId="17D2F16F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Przygotowywanie raportów, wskaźników jakościowych, zestawień</w:t>
      </w:r>
    </w:p>
    <w:p w14:paraId="1284FB9B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Wykonywanie operacji systemowych</w:t>
      </w:r>
    </w:p>
    <w:p w14:paraId="12B51957" w14:textId="77777777" w:rsidR="001906FB" w:rsidRPr="001906FB" w:rsidRDefault="001906FB" w:rsidP="001906FB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Dbanie o wysoką jakość, terminowość realizowanych zadań</w:t>
      </w:r>
    </w:p>
    <w:p w14:paraId="4899E2A4" w14:textId="77777777" w:rsidR="001906FB" w:rsidRPr="001906FB" w:rsidRDefault="001906FB" w:rsidP="001906FB">
      <w:pPr>
        <w:shd w:val="clear" w:color="auto" w:fill="FFFFFF"/>
        <w:spacing w:before="100" w:beforeAutospacing="1"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Wymagania:</w:t>
      </w:r>
    </w:p>
    <w:p w14:paraId="529884B8" w14:textId="77777777" w:rsidR="001906FB" w:rsidRPr="001906FB" w:rsidRDefault="001906FB" w:rsidP="001906F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Doświadczenie na podobnym stanowisku – mile widziane (nie jest to warunek konieczny)</w:t>
      </w:r>
    </w:p>
    <w:p w14:paraId="40286A33" w14:textId="77777777" w:rsidR="001906FB" w:rsidRPr="001906FB" w:rsidRDefault="001906FB" w:rsidP="001906F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Znajomość sektora spedycji drobnicowej</w:t>
      </w:r>
    </w:p>
    <w:p w14:paraId="697EFAD2" w14:textId="77777777" w:rsidR="001906FB" w:rsidRPr="001906FB" w:rsidRDefault="001906FB" w:rsidP="001906F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Wykształcenie z kierunku transport lub logistyka będzie dodatkowym atutem</w:t>
      </w:r>
    </w:p>
    <w:p w14:paraId="47693164" w14:textId="77777777" w:rsidR="001906FB" w:rsidRPr="001906FB" w:rsidRDefault="001906FB" w:rsidP="001906F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Mile widziana znajomość obsługi giełdy transportowej Trans</w:t>
      </w:r>
    </w:p>
    <w:p w14:paraId="2998A0C5" w14:textId="77777777" w:rsidR="001906FB" w:rsidRPr="001906FB" w:rsidRDefault="001906FB" w:rsidP="001906FB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Dobra znajomość pakietu MS Office (Excel) – mile widziana</w:t>
      </w:r>
    </w:p>
    <w:p w14:paraId="5F5C7E6E" w14:textId="77777777" w:rsidR="001906FB" w:rsidRPr="001906FB" w:rsidRDefault="001906FB" w:rsidP="001906FB">
      <w:pPr>
        <w:shd w:val="clear" w:color="auto" w:fill="FFFFFF"/>
        <w:spacing w:before="100" w:beforeAutospacing="1"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Oferta:</w:t>
      </w:r>
    </w:p>
    <w:p w14:paraId="7A6B2C22" w14:textId="77777777" w:rsidR="001906FB" w:rsidRPr="001906FB" w:rsidRDefault="001906FB" w:rsidP="001906F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Umowa o pracę</w:t>
      </w:r>
    </w:p>
    <w:p w14:paraId="7C88FCF3" w14:textId="77777777" w:rsidR="001906FB" w:rsidRPr="001906FB" w:rsidRDefault="001906FB" w:rsidP="001906F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System zmianowy (18-2, 12-20, 7-15)</w:t>
      </w:r>
    </w:p>
    <w:p w14:paraId="2E5CE5FF" w14:textId="77777777" w:rsidR="001906FB" w:rsidRPr="001906FB" w:rsidRDefault="001906FB" w:rsidP="001906F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Możliwość rozwoju w rozpoznawalnej marce i branży Logistycznej</w:t>
      </w:r>
    </w:p>
    <w:p w14:paraId="670FC25F" w14:textId="77777777" w:rsidR="001906FB" w:rsidRPr="001906FB" w:rsidRDefault="001906FB" w:rsidP="001906FB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Helvetica Neue Reg" w:eastAsia="Times New Roman" w:hAnsi="Helvetica Neue Reg" w:cs="Times New Roman"/>
          <w:color w:val="212529"/>
          <w:sz w:val="24"/>
          <w:szCs w:val="24"/>
          <w:lang w:eastAsia="pl-PL"/>
        </w:rPr>
      </w:pP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Wsparcie Konsultanta </w:t>
      </w:r>
      <w:proofErr w:type="spellStart"/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Manpower</w:t>
      </w:r>
      <w:proofErr w:type="spellEnd"/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przez cały okres zatrudnienia</w:t>
      </w:r>
    </w:p>
    <w:p w14:paraId="218C7574" w14:textId="05F204E0" w:rsidR="000165DE" w:rsidRPr="000165DE" w:rsidRDefault="001906FB" w:rsidP="00EC34EC">
      <w:pPr>
        <w:numPr>
          <w:ilvl w:val="0"/>
          <w:numId w:val="6"/>
        </w:numPr>
        <w:shd w:val="clear" w:color="auto" w:fill="FFFFFF"/>
        <w:spacing w:after="100" w:afterAutospacing="1" w:line="240" w:lineRule="auto"/>
        <w:textAlignment w:val="baseline"/>
        <w:rPr>
          <w:rFonts w:ascii="Arial" w:hAnsi="Arial" w:cs="Arial"/>
        </w:rPr>
      </w:pP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 xml:space="preserve">Bogaty pakiet benefitów </w:t>
      </w:r>
      <w:proofErr w:type="spellStart"/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ManpowerGroup</w:t>
      </w:r>
      <w:proofErr w:type="spellEnd"/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:</w:t>
      </w:r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 dostęp do karty </w:t>
      </w:r>
      <w:proofErr w:type="spellStart"/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MultiSport</w:t>
      </w:r>
      <w:proofErr w:type="spellEnd"/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prywatnej opieki medycznej, ubezpieczenia grupowego PZU, </w:t>
      </w:r>
      <w:proofErr w:type="spellStart"/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platformyMyBenefit</w:t>
      </w:r>
      <w:proofErr w:type="spellEnd"/>
      <w:r w:rsidRPr="001906F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oraz programu rabatowego</w:t>
      </w:r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 </w:t>
      </w:r>
      <w:proofErr w:type="spellStart"/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>ManpowerGroup</w:t>
      </w:r>
      <w:proofErr w:type="spellEnd"/>
      <w:r w:rsidRPr="001906FB">
        <w:rPr>
          <w:rFonts w:ascii="Helvetica Neue Reg" w:eastAsia="Times New Roman" w:hAnsi="Helvetica Neue Reg" w:cs="Arial"/>
          <w:b/>
          <w:bCs/>
          <w:color w:val="212529"/>
          <w:sz w:val="24"/>
          <w:szCs w:val="24"/>
          <w:lang w:eastAsia="pl-PL"/>
        </w:rPr>
        <w:t xml:space="preserve"> </w:t>
      </w:r>
    </w:p>
    <w:p w14:paraId="763F7A17" w14:textId="27EAF416" w:rsidR="005C20B0" w:rsidRPr="003956CF" w:rsidRDefault="005C20B0" w:rsidP="003956CF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956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Osoby zainteresowane ofertą pracy proszone są o wysłanie cv oraz krótkiej informacji dotyczącej orzeczenia o stopniu niepełnosprawności na adres anna.zuwald@manpower.pl z dopiskiem „</w:t>
      </w:r>
      <w:r w:rsidR="003956CF" w:rsidRPr="003956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Młodszy Specjalista Krajowy - Natolin</w:t>
      </w:r>
      <w:r w:rsidRPr="003956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”. </w:t>
      </w:r>
    </w:p>
    <w:p w14:paraId="4E9A2172" w14:textId="54FBD970" w:rsidR="00FA74D1" w:rsidRPr="00973C65" w:rsidRDefault="005C20B0" w:rsidP="00973C65">
      <w:pPr>
        <w:shd w:val="clear" w:color="auto" w:fill="FFFFFF"/>
        <w:spacing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3956C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Zastrzegamy sobie prawo do kontaktu z wybranymi kandydatami</w:t>
      </w:r>
      <w:r w:rsidR="00973C6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</w:p>
    <w:sectPr w:rsidR="00FA74D1" w:rsidRPr="00973C65" w:rsidSect="00316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 Reg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4E2"/>
    <w:multiLevelType w:val="multilevel"/>
    <w:tmpl w:val="111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F7BDC"/>
    <w:multiLevelType w:val="multilevel"/>
    <w:tmpl w:val="DF6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1773A"/>
    <w:multiLevelType w:val="multilevel"/>
    <w:tmpl w:val="58F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F6CC8"/>
    <w:multiLevelType w:val="multilevel"/>
    <w:tmpl w:val="14D2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E15ECB"/>
    <w:multiLevelType w:val="multilevel"/>
    <w:tmpl w:val="A5FE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87867"/>
    <w:multiLevelType w:val="multilevel"/>
    <w:tmpl w:val="D4B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851405">
    <w:abstractNumId w:val="4"/>
  </w:num>
  <w:num w:numId="2" w16cid:durableId="275722519">
    <w:abstractNumId w:val="0"/>
  </w:num>
  <w:num w:numId="3" w16cid:durableId="64307912">
    <w:abstractNumId w:val="2"/>
  </w:num>
  <w:num w:numId="4" w16cid:durableId="321206577">
    <w:abstractNumId w:val="5"/>
  </w:num>
  <w:num w:numId="5" w16cid:durableId="1325932114">
    <w:abstractNumId w:val="3"/>
  </w:num>
  <w:num w:numId="6" w16cid:durableId="145425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18"/>
    <w:rsid w:val="00010918"/>
    <w:rsid w:val="000165DE"/>
    <w:rsid w:val="000B5D6A"/>
    <w:rsid w:val="00176BDF"/>
    <w:rsid w:val="001906FB"/>
    <w:rsid w:val="00267409"/>
    <w:rsid w:val="00316D43"/>
    <w:rsid w:val="003956CF"/>
    <w:rsid w:val="004D0B96"/>
    <w:rsid w:val="005C20B0"/>
    <w:rsid w:val="005F7BA1"/>
    <w:rsid w:val="00672DB0"/>
    <w:rsid w:val="00973C65"/>
    <w:rsid w:val="009E79E6"/>
    <w:rsid w:val="00BA37A9"/>
    <w:rsid w:val="00D963F7"/>
    <w:rsid w:val="00E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1EAC"/>
  <w15:chartTrackingRefBased/>
  <w15:docId w15:val="{5B723E39-A9D8-47E1-8698-F06FE22D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06FB"/>
    <w:rPr>
      <w:b/>
      <w:bCs/>
    </w:rPr>
  </w:style>
  <w:style w:type="paragraph" w:styleId="Akapitzlist">
    <w:name w:val="List Paragraph"/>
    <w:basedOn w:val="Normalny"/>
    <w:uiPriority w:val="34"/>
    <w:qFormat/>
    <w:rsid w:val="005C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17</cp:revision>
  <dcterms:created xsi:type="dcterms:W3CDTF">2023-03-09T10:56:00Z</dcterms:created>
  <dcterms:modified xsi:type="dcterms:W3CDTF">2023-03-09T11:17:00Z</dcterms:modified>
</cp:coreProperties>
</file>