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EC" w:rsidRDefault="00CB1EEC" w:rsidP="001E3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5731510" cy="2867854"/>
            <wp:effectExtent l="0" t="0" r="2540" b="8890"/>
            <wp:docPr id="4" name="Picture 4" descr="C:\Users\katarzyna.dworska-l\AppData\Local\Microsoft\Windows\INetCache\Content.Word\post otwarcia d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tarzyna.dworska-l\AppData\Local\Microsoft\Windows\INetCache\Content.Word\post otwarcia diversit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D0" w:rsidRPr="001E36D0" w:rsidRDefault="001E36D0" w:rsidP="001E3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 </w:t>
      </w:r>
      <w:r w:rsidRPr="001E36D0">
        <w:rPr>
          <w:rFonts w:ascii="Arial" w:eastAsia="Times New Roman" w:hAnsi="Arial" w:cs="Arial"/>
          <w:b/>
          <w:bCs/>
          <w:color w:val="842082"/>
          <w:sz w:val="32"/>
          <w:szCs w:val="32"/>
          <w:lang w:val="pl-PL" w:eastAsia="en-GB"/>
        </w:rPr>
        <w:t xml:space="preserve">TRADER </w:t>
      </w:r>
    </w:p>
    <w:p w:rsidR="001E36D0" w:rsidRPr="001E36D0" w:rsidRDefault="001E36D0" w:rsidP="001E3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val="pl-PL" w:eastAsia="en-GB"/>
        </w:rPr>
        <w:t>Program edukacyjno-rozwojowy OSTC TradEd</w:t>
      </w:r>
    </w:p>
    <w:p w:rsidR="001E36D0" w:rsidRPr="001E36D0" w:rsidRDefault="001E36D0" w:rsidP="001E3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vanish/>
          <w:sz w:val="24"/>
          <w:szCs w:val="24"/>
          <w:lang w:val="pl-PL" w:eastAsia="en-GB"/>
        </w:rPr>
        <w:t> </w:t>
      </w:r>
      <w:r w:rsidRPr="001E36D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Lokalizacja: Warszawa, Poznań,</w:t>
      </w:r>
      <w:r w:rsidRPr="001E36D0">
        <w:rPr>
          <w:rFonts w:ascii="Arial" w:eastAsia="Times New Roman" w:hAnsi="Arial" w:cs="Arial"/>
          <w:sz w:val="21"/>
          <w:szCs w:val="21"/>
          <w:lang w:val="pl-PL" w:eastAsia="en-GB"/>
        </w:rPr>
        <w:t xml:space="preserve"> </w:t>
      </w:r>
      <w:r w:rsidRPr="001E36D0">
        <w:rPr>
          <w:rFonts w:ascii="Arial" w:eastAsia="Times New Roman" w:hAnsi="Arial" w:cs="Arial"/>
          <w:b/>
          <w:bCs/>
          <w:sz w:val="24"/>
          <w:szCs w:val="24"/>
          <w:lang w:val="pl-PL" w:eastAsia="en-GB"/>
        </w:rPr>
        <w:t>Ł</w:t>
      </w:r>
      <w:r w:rsidRPr="001E36D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ód</w:t>
      </w:r>
      <w:r w:rsidRPr="001E36D0">
        <w:rPr>
          <w:rFonts w:ascii="Arial" w:eastAsia="Times New Roman" w:hAnsi="Arial" w:cs="Arial"/>
          <w:b/>
          <w:bCs/>
          <w:sz w:val="21"/>
          <w:szCs w:val="21"/>
          <w:lang w:val="pl-PL" w:eastAsia="en-GB"/>
        </w:rPr>
        <w:t>ź</w:t>
      </w:r>
      <w:r w:rsidRPr="001E36D0">
        <w:rPr>
          <w:rFonts w:ascii="Arial" w:eastAsia="Times New Roman" w:hAnsi="Arial" w:cs="Arial"/>
          <w:b/>
          <w:bCs/>
          <w:sz w:val="24"/>
          <w:szCs w:val="24"/>
          <w:lang w:val="pl-PL" w:eastAsia="en-GB"/>
        </w:rPr>
        <w:t xml:space="preserve"> </w:t>
      </w:r>
    </w:p>
    <w:p w:rsidR="001E36D0" w:rsidRPr="001E36D0" w:rsidRDefault="001E36D0" w:rsidP="001E3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Start pracy: kwiecień 2019</w:t>
      </w:r>
      <w:r w:rsidRPr="001E36D0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</w:t>
      </w:r>
      <w:r w:rsidRPr="001E36D0">
        <w:rPr>
          <w:rFonts w:ascii="Arial" w:eastAsia="Times New Roman" w:hAnsi="Arial" w:cs="Arial"/>
          <w:vanish/>
          <w:sz w:val="24"/>
          <w:szCs w:val="24"/>
          <w:lang w:val="pl-PL" w:eastAsia="en-GB"/>
        </w:rPr>
        <w:t> </w:t>
      </w:r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Oferujemy szansę na rozpoczęcie niezwykłej kariery. Profesjonalny program edukacyjno-rozwojowy OSTC TradEd, po którym stopniowo wprowadzamy na rzeczywiste rynki, aby pomóc Ci stać się jednym z profesjonalnych traderów, odnoszących sukces na międzynarodowych rynkach finansowych.</w:t>
      </w:r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val="pl-PL" w:eastAsia="en-GB"/>
        </w:rPr>
        <w:t>Dołącz do wiodącej firmy tradingowej na świecie.</w:t>
      </w:r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 ciągu zaledwie 19 lat OSTC stało się jedną z największych firm tradingowych na świecie. Zatrudniamy ponad 450 osób w 14 biurach na całym świecie, od Polski przez Wielką Brytanię, Rosję, Indie aż po Chiny. Wspieramy naszych Pracowników na drodze osiągnięcia sukcesu w roli traderów.</w:t>
      </w:r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Zatrudniamy dynamicznych, ambitnych i utalentowanych ludzi.</w:t>
      </w:r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val="pl-PL" w:eastAsia="en-GB"/>
        </w:rPr>
        <w:t>Ludzi takich jak Ty. </w:t>
      </w:r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Promujemy środowisko pracy, które uznaje, szanuje i wspiera różnorodność. OSTC jest pracodawcą oferującym równe szanse, dlatego wszystkie stanowiska i promocje są dokonywane na podstawie oceny umiejętności i wyników pracy.</w:t>
      </w:r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val="pl-PL" w:eastAsia="en-GB"/>
        </w:rPr>
        <w:t>Skorzystaj z szansy!</w:t>
      </w:r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Żeby handlować na globalnych rynkach finansowych trzeba mieć w sobie to „coś”. Nie musisz mieć doświadczenia zawodowego ani wykształcenia ekonomicznego. </w:t>
      </w: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lastRenderedPageBreak/>
        <w:t>Chcemy zobaczyć w Tobie umiejętność podejmowania trafnych decyzji, umiejętności utrzymania skupienia, dyscypliny w działaniu i determinacji do tego, by odnieść sukces. </w:t>
      </w:r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eastAsia="en-GB"/>
        </w:rPr>
        <w:t xml:space="preserve">Co </w:t>
      </w:r>
      <w:proofErr w:type="spellStart"/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eastAsia="en-GB"/>
        </w:rPr>
        <w:t>oferujemy</w:t>
      </w:r>
      <w:proofErr w:type="spellEnd"/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eastAsia="en-GB"/>
        </w:rPr>
        <w:t>:</w:t>
      </w:r>
    </w:p>
    <w:p w:rsidR="001E36D0" w:rsidRPr="001E36D0" w:rsidRDefault="001E36D0" w:rsidP="001E3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Kilkumiesięczny, kompleksowy program OSTC TradEd -</w:t>
      </w:r>
      <w:r w:rsidRPr="001E36D0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 </w:t>
      </w: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 wykorzystaniem innowacyjnych technologii, symulatorów, szkoleń on i off line. </w:t>
      </w:r>
      <w:proofErr w:type="spellStart"/>
      <w:r w:rsidRPr="001E36D0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zansa</w:t>
      </w:r>
      <w:proofErr w:type="spellEnd"/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na </w:t>
      </w:r>
      <w:proofErr w:type="spellStart"/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szybką</w:t>
      </w:r>
      <w:proofErr w:type="spellEnd"/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naukę</w:t>
      </w:r>
      <w:proofErr w:type="spellEnd"/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</w:t>
      </w:r>
      <w:proofErr w:type="spellStart"/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możliwości</w:t>
      </w:r>
      <w:proofErr w:type="spellEnd"/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testowania</w:t>
      </w:r>
      <w:proofErr w:type="spellEnd"/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wielu</w:t>
      </w:r>
      <w:proofErr w:type="spellEnd"/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strategii</w:t>
      </w:r>
      <w:proofErr w:type="spellEnd"/>
      <w:r w:rsidRPr="001E36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1E36D0" w:rsidRPr="001E36D0" w:rsidRDefault="001E36D0" w:rsidP="001E3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Handel na rzeczywistych rynkach po intensywnym, kilkutygodniowym okresie szkolenia teoretycznego i praktycznego. </w:t>
      </w:r>
    </w:p>
    <w:p w:rsidR="001E36D0" w:rsidRPr="001E36D0" w:rsidRDefault="001E36D0" w:rsidP="001E3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Jasne i uczciwe zasady zatrudnienia od samego początku. </w:t>
      </w:r>
    </w:p>
    <w:p w:rsidR="001E36D0" w:rsidRPr="001E36D0" w:rsidRDefault="001E36D0" w:rsidP="001E3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Wynagrodzenie – 4 000 zł brutto (od pierwszego dnia szkolenia) i transparentną strukturę wynagrodzeń w kolejnych latach, która przewiduje coroczne podwyżki w pierwszych 3 latach tradowania w oparciu o staż.</w:t>
      </w:r>
    </w:p>
    <w:p w:rsidR="001E36D0" w:rsidRPr="001E36D0" w:rsidRDefault="001E36D0" w:rsidP="001E3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Niepowtarzalny system premiowy - premia wypłacana kilka razy w roku.</w:t>
      </w:r>
    </w:p>
    <w:p w:rsidR="001E36D0" w:rsidRPr="001E36D0" w:rsidRDefault="001E36D0" w:rsidP="001E3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Sprawdzoną ścieżkę kariery – od stanowiska Trainee Trader po Expert Trader.</w:t>
      </w:r>
    </w:p>
    <w:p w:rsidR="001E36D0" w:rsidRPr="001E36D0" w:rsidRDefault="001E36D0" w:rsidP="001E3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Dostęp do naszego know-how oraz wszystkich największych giełd kontraktów terminowych na świecie.</w:t>
      </w:r>
    </w:p>
    <w:p w:rsidR="001E36D0" w:rsidRPr="001E36D0" w:rsidRDefault="001E36D0" w:rsidP="001E3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Bezpieczeństwo – OSTC pokrywa wszelkie wymogi kapitałowe i przejmuje na siebie całe ryzyko finansowe.</w:t>
      </w:r>
    </w:p>
    <w:p w:rsidR="001E36D0" w:rsidRPr="001E36D0" w:rsidRDefault="001E36D0" w:rsidP="001E3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Zorientowaną na rozwój, otwartą kulturę organizacji.</w:t>
      </w:r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6D0">
        <w:rPr>
          <w:rFonts w:ascii="Arial" w:eastAsia="Times New Roman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4657725" cy="2495550"/>
            <wp:effectExtent l="0" t="0" r="9525" b="0"/>
            <wp:docPr id="2" name="Picture 2" descr="http://assets.jazz.co/customers/customer_20160926152817_84NDFXBBI8AH3H06/layout/benefity_wers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sets.jazz.co/customers/customer_20160926152817_84NDFXBBI8AH3H06/layout/benefity_wersja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val="pl-PL" w:eastAsia="en-GB"/>
        </w:rPr>
        <w:t xml:space="preserve">Proces aplikowania </w:t>
      </w: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jest prosty, a</w:t>
      </w:r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val="pl-PL" w:eastAsia="en-GB"/>
        </w:rPr>
        <w:t xml:space="preserve"> proces rekrutacji</w:t>
      </w:r>
      <w:r w:rsidRPr="001E36D0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profesjonalny i przemyślany tak, aby znaleźć jak najlepiej dopasowanych Pracowników</w:t>
      </w: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– aplikuj na nasze ogłoszenie, wypełnij kwestionariusz i czekaj na informację zwrotną! Odzywamy się do każdego Kandydata, ale </w:t>
      </w:r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val="pl-PL" w:eastAsia="en-GB"/>
        </w:rPr>
        <w:t>tylko najlepszych zaprosimy do udziału w Assessment Day</w:t>
      </w:r>
      <w:r w:rsidRPr="001E36D0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(to 4-godzinne spotkanie Kandydatów, podczas którego będziesz mieć możliwość poznania naszej firmy oraz zaprezentowania podczas zadań assessmentowych swoich umiejętności niezbędnych na tym stanowisku).  </w:t>
      </w:r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sz w:val="24"/>
          <w:szCs w:val="24"/>
          <w:lang w:val="pl-PL" w:eastAsia="en-GB"/>
        </w:rPr>
        <w:t xml:space="preserve">Zaplanowane spotkania AC odbędą się w </w:t>
      </w:r>
      <w:r w:rsidRPr="001E36D0">
        <w:rPr>
          <w:rFonts w:ascii="Arial" w:eastAsia="Times New Roman" w:hAnsi="Arial" w:cs="Arial"/>
          <w:b/>
          <w:bCs/>
          <w:sz w:val="24"/>
          <w:szCs w:val="24"/>
          <w:lang w:val="pl-PL" w:eastAsia="en-GB"/>
        </w:rPr>
        <w:t>Warszawie, Poznaniu i Łodzi:</w:t>
      </w:r>
    </w:p>
    <w:p w:rsidR="001E36D0" w:rsidRPr="001E36D0" w:rsidRDefault="001E36D0" w:rsidP="001E36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eastAsia="en-GB"/>
        </w:rPr>
        <w:t>Marzec</w:t>
      </w:r>
      <w:proofErr w:type="spellEnd"/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eastAsia="en-GB"/>
        </w:rPr>
        <w:t xml:space="preserve"> 2019</w:t>
      </w:r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42082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val="pl-PL" w:eastAsia="en-GB"/>
        </w:rPr>
        <w:lastRenderedPageBreak/>
        <w:t>Od Ciebie zależy, czy skorzysta</w:t>
      </w:r>
      <w:r>
        <w:rPr>
          <w:rFonts w:ascii="Arial" w:eastAsia="Times New Roman" w:hAnsi="Arial" w:cs="Arial"/>
          <w:b/>
          <w:bCs/>
          <w:color w:val="842082"/>
          <w:sz w:val="24"/>
          <w:szCs w:val="24"/>
          <w:lang w:val="pl-PL" w:eastAsia="en-GB"/>
        </w:rPr>
        <w:t xml:space="preserve">sz z tej szansy! </w:t>
      </w:r>
      <w:r w:rsidRPr="001E36D0">
        <w:rPr>
          <w:rFonts w:ascii="Arial" w:eastAsia="Times New Roman" w:hAnsi="Arial" w:cs="Arial"/>
          <w:b/>
          <w:bCs/>
          <w:color w:val="842082"/>
          <w:sz w:val="24"/>
          <w:szCs w:val="24"/>
          <w:lang w:val="pl-PL" w:eastAsia="en-GB"/>
        </w:rPr>
        <w:t xml:space="preserve">Aplikuj: </w:t>
      </w:r>
      <w:hyperlink r:id="rId8" w:history="1">
        <w:r w:rsidRPr="001E36D0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val="pl-PL" w:eastAsia="en-GB"/>
          </w:rPr>
          <w:t>https://bit.ly/2SuuPjz</w:t>
        </w:r>
      </w:hyperlink>
    </w:p>
    <w:p w:rsidR="001E36D0" w:rsidRPr="001E36D0" w:rsidRDefault="001E36D0" w:rsidP="001E3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E36D0">
        <w:rPr>
          <w:rFonts w:ascii="Arial" w:eastAsia="Times New Roman" w:hAnsi="Arial" w:cs="Arial"/>
          <w:b/>
          <w:bCs/>
          <w:sz w:val="24"/>
          <w:szCs w:val="24"/>
          <w:lang w:val="pl-PL" w:eastAsia="en-GB"/>
        </w:rPr>
        <w:t>Dowiedz się więcej o OSTC, sprawdź naszą stronę:</w:t>
      </w:r>
      <w:r w:rsidRPr="001E36D0">
        <w:rPr>
          <w:rFonts w:ascii="Arial" w:eastAsia="Times New Roman" w:hAnsi="Arial" w:cs="Arial"/>
          <w:sz w:val="24"/>
          <w:szCs w:val="24"/>
          <w:lang w:val="pl-PL" w:eastAsia="en-GB"/>
        </w:rPr>
        <w:t xml:space="preserve">  </w:t>
      </w:r>
      <w:hyperlink r:id="rId9" w:history="1">
        <w:r w:rsidRPr="001E36D0">
          <w:rPr>
            <w:rFonts w:ascii="Arial" w:eastAsia="Times New Roman" w:hAnsi="Arial" w:cs="Arial"/>
            <w:sz w:val="24"/>
            <w:szCs w:val="24"/>
            <w:u w:val="single"/>
            <w:lang w:val="pl-PL" w:eastAsia="en-GB"/>
          </w:rPr>
          <w:t>www.ostc.com</w:t>
        </w:r>
      </w:hyperlink>
      <w:r w:rsidRPr="001E36D0">
        <w:rPr>
          <w:rFonts w:ascii="Arial" w:eastAsia="Times New Roman" w:hAnsi="Arial" w:cs="Arial"/>
          <w:sz w:val="24"/>
          <w:szCs w:val="24"/>
          <w:lang w:val="pl-PL" w:eastAsia="en-GB"/>
        </w:rPr>
        <w:t xml:space="preserve">      </w:t>
      </w:r>
      <w:hyperlink r:id="rId10" w:history="1">
        <w:r w:rsidRPr="001E36D0">
          <w:rPr>
            <w:rFonts w:ascii="Arial" w:eastAsia="Times New Roman" w:hAnsi="Arial" w:cs="Arial"/>
            <w:sz w:val="24"/>
            <w:szCs w:val="24"/>
            <w:u w:val="single"/>
            <w:lang w:val="pl-PL" w:eastAsia="en-GB"/>
          </w:rPr>
          <w:t>www.taketheopportunity.com</w:t>
        </w:r>
      </w:hyperlink>
    </w:p>
    <w:p w:rsidR="00BE33A8" w:rsidRDefault="00BE33A8">
      <w:pPr>
        <w:rPr>
          <w:lang w:val="pl-PL"/>
        </w:rPr>
      </w:pPr>
    </w:p>
    <w:p w:rsidR="001E36D0" w:rsidRDefault="001E36D0">
      <w:pPr>
        <w:rPr>
          <w:lang w:val="pl-PL"/>
        </w:rPr>
      </w:pPr>
    </w:p>
    <w:p w:rsidR="001E36D0" w:rsidRDefault="001E36D0">
      <w:pPr>
        <w:rPr>
          <w:lang w:val="pl-PL"/>
        </w:rPr>
      </w:pPr>
    </w:p>
    <w:p w:rsidR="001E36D0" w:rsidRDefault="001E36D0">
      <w:pPr>
        <w:rPr>
          <w:lang w:val="pl-PL"/>
        </w:rPr>
      </w:pPr>
    </w:p>
    <w:p w:rsidR="001E36D0" w:rsidRDefault="001E36D0">
      <w:pPr>
        <w:rPr>
          <w:lang w:val="pl-PL"/>
        </w:rPr>
      </w:pPr>
    </w:p>
    <w:p w:rsidR="001E36D0" w:rsidRDefault="001E36D0">
      <w:pPr>
        <w:rPr>
          <w:lang w:val="pl-PL"/>
        </w:rPr>
      </w:pPr>
    </w:p>
    <w:p w:rsidR="001E36D0" w:rsidRPr="001E36D0" w:rsidRDefault="001E36D0">
      <w:pPr>
        <w:rPr>
          <w:lang w:val="pl-PL"/>
        </w:rPr>
      </w:pPr>
    </w:p>
    <w:sectPr w:rsidR="001E36D0" w:rsidRPr="001E3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5A1"/>
    <w:multiLevelType w:val="multilevel"/>
    <w:tmpl w:val="0F60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41FE6"/>
    <w:multiLevelType w:val="multilevel"/>
    <w:tmpl w:val="D68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91162"/>
    <w:multiLevelType w:val="multilevel"/>
    <w:tmpl w:val="3E1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D0"/>
    <w:rsid w:val="001E36D0"/>
    <w:rsid w:val="00BE33A8"/>
    <w:rsid w:val="00C3115F"/>
    <w:rsid w:val="00CB1EEC"/>
    <w:rsid w:val="00D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E3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E36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36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E36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E3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E36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36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E36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SuuPj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ketheopportun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Dworska-Lukasik</dc:creator>
  <cp:keywords/>
  <dc:description/>
  <cp:lastModifiedBy>agnieszka.dyl</cp:lastModifiedBy>
  <cp:revision>2</cp:revision>
  <cp:lastPrinted>2019-02-22T08:58:00Z</cp:lastPrinted>
  <dcterms:created xsi:type="dcterms:W3CDTF">2019-02-22T09:14:00Z</dcterms:created>
  <dcterms:modified xsi:type="dcterms:W3CDTF">2019-02-22T09:14:00Z</dcterms:modified>
</cp:coreProperties>
</file>