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D2458D">
        <w:rPr>
          <w:rFonts w:ascii="Times New Roman" w:hAnsi="Times New Roman" w:cs="Times New Roman"/>
          <w:b/>
          <w:sz w:val="24"/>
          <w:szCs w:val="24"/>
        </w:rPr>
        <w:t>V</w:t>
      </w:r>
      <w:r w:rsidR="001B1AA5">
        <w:rPr>
          <w:rFonts w:ascii="Times New Roman" w:hAnsi="Times New Roman" w:cs="Times New Roman"/>
          <w:b/>
          <w:sz w:val="24"/>
          <w:szCs w:val="24"/>
        </w:rPr>
        <w:t>I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5709F" w:rsidRPr="00F7489C" w:rsidRDefault="00A00346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416482" w:rsidRPr="00F7489C">
        <w:rPr>
          <w:rFonts w:ascii="Times New Roman" w:hAnsi="Times New Roman" w:cs="Times New Roman"/>
          <w:b/>
          <w:i/>
          <w:sz w:val="24"/>
          <w:szCs w:val="24"/>
        </w:rPr>
        <w:t>Prawo i zarządzanie w systemie oświaty"</w:t>
      </w:r>
    </w:p>
    <w:p w:rsidR="0045709F" w:rsidRPr="00F7489C" w:rsidRDefault="0036079E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1B1AA5">
        <w:rPr>
          <w:rFonts w:ascii="Times New Roman" w:hAnsi="Times New Roman" w:cs="Times New Roman"/>
          <w:sz w:val="24"/>
          <w:szCs w:val="24"/>
        </w:rPr>
        <w:t>21</w:t>
      </w:r>
      <w:r w:rsidR="00561CA9">
        <w:rPr>
          <w:rFonts w:ascii="Times New Roman" w:hAnsi="Times New Roman" w:cs="Times New Roman"/>
          <w:sz w:val="24"/>
          <w:szCs w:val="24"/>
        </w:rPr>
        <w:t xml:space="preserve"> listopada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1B1AA5">
        <w:rPr>
          <w:rFonts w:ascii="Times New Roman" w:hAnsi="Times New Roman" w:cs="Times New Roman"/>
          <w:sz w:val="24"/>
          <w:szCs w:val="24"/>
        </w:rPr>
        <w:t>6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79E" w:rsidRPr="00F7489C" w:rsidRDefault="004570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</w:t>
      </w:r>
      <w:r w:rsidR="00724FCA" w:rsidRPr="00F7489C">
        <w:rPr>
          <w:rFonts w:ascii="Times New Roman" w:hAnsi="Times New Roman" w:cs="Times New Roman"/>
          <w:sz w:val="24"/>
          <w:szCs w:val="24"/>
        </w:rPr>
        <w:t>1.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sz w:val="24"/>
          <w:szCs w:val="24"/>
        </w:rPr>
        <w:t>Konferencja Naukowa</w:t>
      </w:r>
      <w:r w:rsidR="0036079E" w:rsidRPr="00F74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346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416482" w:rsidRPr="00F7489C">
        <w:rPr>
          <w:rFonts w:ascii="Times New Roman" w:hAnsi="Times New Roman" w:cs="Times New Roman"/>
          <w:b/>
          <w:i/>
          <w:sz w:val="24"/>
          <w:szCs w:val="24"/>
        </w:rPr>
        <w:t>Prawo i zarządzanie w systemie oświaty"</w:t>
      </w:r>
      <w:r w:rsidRPr="00F7489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A00346">
        <w:rPr>
          <w:rFonts w:ascii="Times New Roman" w:hAnsi="Times New Roman" w:cs="Times New Roman"/>
          <w:sz w:val="24"/>
          <w:szCs w:val="24"/>
        </w:rPr>
        <w:t>„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1B1AA5">
        <w:rPr>
          <w:rFonts w:ascii="Times New Roman" w:hAnsi="Times New Roman" w:cs="Times New Roman"/>
          <w:sz w:val="24"/>
          <w:szCs w:val="24"/>
        </w:rPr>
        <w:t>21</w:t>
      </w:r>
      <w:r w:rsidR="00561CA9">
        <w:rPr>
          <w:rFonts w:ascii="Times New Roman" w:hAnsi="Times New Roman" w:cs="Times New Roman"/>
          <w:sz w:val="24"/>
          <w:szCs w:val="24"/>
        </w:rPr>
        <w:t xml:space="preserve"> listopada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1B1AA5">
        <w:rPr>
          <w:rFonts w:ascii="Times New Roman" w:hAnsi="Times New Roman" w:cs="Times New Roman"/>
          <w:sz w:val="24"/>
          <w:szCs w:val="24"/>
        </w:rPr>
        <w:t>6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(</w:t>
      </w:r>
      <w:r w:rsidR="006B4090" w:rsidRPr="00F7489C">
        <w:rPr>
          <w:rFonts w:ascii="Times New Roman" w:hAnsi="Times New Roman" w:cs="Times New Roman"/>
          <w:sz w:val="24"/>
          <w:szCs w:val="24"/>
        </w:rPr>
        <w:t>ul. Jagiellońska 82</w:t>
      </w:r>
      <w:r w:rsidR="001B1AA5">
        <w:rPr>
          <w:rFonts w:ascii="Times New Roman" w:hAnsi="Times New Roman" w:cs="Times New Roman"/>
          <w:sz w:val="24"/>
          <w:szCs w:val="24"/>
        </w:rPr>
        <w:t>F</w:t>
      </w:r>
      <w:r w:rsidR="0036079E" w:rsidRPr="00F7489C">
        <w:rPr>
          <w:rFonts w:ascii="Times New Roman" w:hAnsi="Times New Roman" w:cs="Times New Roman"/>
          <w:sz w:val="24"/>
          <w:szCs w:val="24"/>
        </w:rPr>
        <w:t>, Warszawa).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9A" w:rsidRPr="00F7489C" w:rsidRDefault="00D30F9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 w Warszawie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B52318" w:rsidRPr="00F7489C" w:rsidRDefault="008915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:rsidR="00416482" w:rsidRPr="00F7489C" w:rsidRDefault="00416482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prof. UTH Iwona Przychocka</w:t>
      </w:r>
      <w:r w:rsidRPr="00F7489C">
        <w:rPr>
          <w:rFonts w:ascii="Times New Roman" w:hAnsi="Times New Roman" w:cs="Times New Roman"/>
          <w:sz w:val="24"/>
          <w:szCs w:val="24"/>
        </w:rPr>
        <w:t xml:space="preserve"> (Rektor Uczelni Techniczno-Handlowej im. Heleny Chodkowskiej),</w:t>
      </w:r>
    </w:p>
    <w:p w:rsidR="00F7489C" w:rsidRPr="00F7489C" w:rsidRDefault="00F7489C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Justyna Żylińska</w:t>
      </w:r>
      <w:r w:rsidRPr="00F7489C">
        <w:rPr>
          <w:rFonts w:ascii="Times New Roman" w:hAnsi="Times New Roman" w:cs="Times New Roman"/>
          <w:sz w:val="24"/>
          <w:szCs w:val="24"/>
        </w:rPr>
        <w:t xml:space="preserve"> (Prorektor </w:t>
      </w:r>
      <w:r w:rsidR="00483A83">
        <w:rPr>
          <w:rFonts w:ascii="Times New Roman" w:hAnsi="Times New Roman" w:cs="Times New Roman"/>
          <w:sz w:val="24"/>
          <w:szCs w:val="24"/>
        </w:rPr>
        <w:t xml:space="preserve">ds. Kierunków Społecznych </w:t>
      </w:r>
      <w:r w:rsidRPr="00F7489C">
        <w:rPr>
          <w:rFonts w:ascii="Times New Roman" w:hAnsi="Times New Roman" w:cs="Times New Roman"/>
          <w:sz w:val="24"/>
          <w:szCs w:val="24"/>
        </w:rPr>
        <w:t>Uczelni Techniczno-Handlowej im. Heleny Chodkowskiej, Dziekan Wydziału Zarządzania i Logistyki Uczelni Techniczno-Handlowej im. Heleny Chodkowskiej),</w:t>
      </w:r>
    </w:p>
    <w:p w:rsidR="00F7489C" w:rsidRPr="00F7489C" w:rsidRDefault="00F7489C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 xml:space="preserve">dr hab. inż. prof. UTH Krzysztof Półtorak </w:t>
      </w:r>
      <w:r w:rsidRPr="00F7489C">
        <w:rPr>
          <w:rFonts w:ascii="Times New Roman" w:hAnsi="Times New Roman" w:cs="Times New Roman"/>
          <w:sz w:val="24"/>
          <w:szCs w:val="24"/>
        </w:rPr>
        <w:t>(Prorektor ds. Studiów Technicznych, Dziekan Wydziału Inżynieryjnego Uczelni Techniczno-Handlowej im. Heleny Chodkowskiej),</w:t>
      </w:r>
    </w:p>
    <w:p w:rsidR="00F7489C" w:rsidRPr="00F7489C" w:rsidRDefault="00F7489C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prof. UTH Stanisław Krysiński</w:t>
      </w:r>
      <w:r w:rsidRPr="00F7489C">
        <w:rPr>
          <w:rFonts w:ascii="Times New Roman" w:hAnsi="Times New Roman" w:cs="Times New Roman"/>
          <w:sz w:val="24"/>
          <w:szCs w:val="24"/>
        </w:rPr>
        <w:t xml:space="preserve"> (Dziekan Wydziału Zamiejscowego w Płońsku Uczelni Techniczno-Handlowej im. Heleny Chodkowskiej, Prodziekan Wydziału Zarządzania i Logistyki</w:t>
      </w:r>
      <w:r w:rsidR="00483A83">
        <w:rPr>
          <w:rFonts w:ascii="Times New Roman" w:hAnsi="Times New Roman" w:cs="Times New Roman"/>
          <w:sz w:val="24"/>
          <w:szCs w:val="24"/>
        </w:rPr>
        <w:t xml:space="preserve"> </w:t>
      </w:r>
      <w:r w:rsidR="00483A83" w:rsidRPr="00F7489C">
        <w:rPr>
          <w:rFonts w:ascii="Times New Roman" w:hAnsi="Times New Roman" w:cs="Times New Roman"/>
          <w:sz w:val="24"/>
          <w:szCs w:val="24"/>
        </w:rPr>
        <w:t>Uczelni Techniczno-Handlowej im. Heleny Chodkowskiej</w:t>
      </w:r>
      <w:r w:rsidR="001B1AA5">
        <w:rPr>
          <w:rFonts w:ascii="Times New Roman" w:hAnsi="Times New Roman" w:cs="Times New Roman"/>
          <w:sz w:val="24"/>
          <w:szCs w:val="24"/>
        </w:rPr>
        <w:t>),</w:t>
      </w:r>
    </w:p>
    <w:p w:rsidR="00F7489C" w:rsidRPr="00F7489C" w:rsidRDefault="00F7489C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A83">
        <w:rPr>
          <w:rFonts w:ascii="Times New Roman" w:hAnsi="Times New Roman" w:cs="Times New Roman"/>
          <w:i/>
          <w:sz w:val="24"/>
          <w:szCs w:val="24"/>
        </w:rPr>
        <w:t>gen. Marek Dukaczewski</w:t>
      </w:r>
      <w:r w:rsidRPr="00F7489C">
        <w:rPr>
          <w:rFonts w:ascii="Times New Roman" w:hAnsi="Times New Roman" w:cs="Times New Roman"/>
          <w:sz w:val="24"/>
          <w:szCs w:val="24"/>
        </w:rPr>
        <w:t xml:space="preserve"> (Wydział Zarządzania i Logistyki Uczelni Techniczno-Han</w:t>
      </w:r>
      <w:r w:rsidR="00561CA9">
        <w:rPr>
          <w:rFonts w:ascii="Times New Roman" w:hAnsi="Times New Roman" w:cs="Times New Roman"/>
          <w:sz w:val="24"/>
          <w:szCs w:val="24"/>
        </w:rPr>
        <w:t>dlowej im. Heleny Chodkowskiej).</w:t>
      </w:r>
    </w:p>
    <w:p w:rsidR="00310C0B" w:rsidRPr="00F7489C" w:rsidRDefault="00310C0B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:rsidR="00E74C05" w:rsidRPr="00F7489C" w:rsidRDefault="00E74C0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24FCA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Uczestnikami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są 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dyrektorzy </w:t>
      </w:r>
      <w:r w:rsidR="00561CA9">
        <w:rPr>
          <w:rFonts w:ascii="Times New Roman" w:hAnsi="Times New Roman" w:cs="Times New Roman"/>
          <w:sz w:val="24"/>
          <w:szCs w:val="24"/>
        </w:rPr>
        <w:t xml:space="preserve">i nauczyciele </w:t>
      </w:r>
      <w:r w:rsidR="00F7489C" w:rsidRPr="00F7489C">
        <w:rPr>
          <w:rFonts w:ascii="Times New Roman" w:hAnsi="Times New Roman" w:cs="Times New Roman"/>
          <w:sz w:val="24"/>
          <w:szCs w:val="24"/>
        </w:rPr>
        <w:t>szkół średnich z terenu całego kraju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:rsidR="00561CA9" w:rsidRDefault="00561CA9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CA9" w:rsidRDefault="00561CA9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CA9" w:rsidRDefault="00561CA9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E16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(do </w:t>
      </w:r>
      <w:r w:rsidR="00561CA9">
        <w:rPr>
          <w:rFonts w:ascii="Times New Roman" w:hAnsi="Times New Roman" w:cs="Times New Roman"/>
          <w:sz w:val="24"/>
          <w:szCs w:val="24"/>
        </w:rPr>
        <w:t>1</w:t>
      </w:r>
      <w:r w:rsidR="001B1AA5">
        <w:rPr>
          <w:rFonts w:ascii="Times New Roman" w:hAnsi="Times New Roman" w:cs="Times New Roman"/>
          <w:sz w:val="24"/>
          <w:szCs w:val="24"/>
        </w:rPr>
        <w:t>5</w:t>
      </w:r>
      <w:r w:rsidR="00561CA9">
        <w:rPr>
          <w:rFonts w:ascii="Times New Roman" w:hAnsi="Times New Roman" w:cs="Times New Roman"/>
          <w:sz w:val="24"/>
          <w:szCs w:val="24"/>
        </w:rPr>
        <w:t xml:space="preserve"> listopada</w:t>
      </w:r>
      <w:r w:rsid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1B1AA5">
        <w:rPr>
          <w:rFonts w:ascii="Times New Roman" w:hAnsi="Times New Roman" w:cs="Times New Roman"/>
          <w:sz w:val="24"/>
          <w:szCs w:val="24"/>
        </w:rPr>
        <w:t>6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r.)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037" w:rsidRPr="00F7489C" w:rsidRDefault="0092003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 na stronie internetowej, przesłany zostanie zwrotny </w:t>
      </w:r>
      <w:r w:rsidR="00A00346">
        <w:rPr>
          <w:rFonts w:ascii="Times New Roman" w:hAnsi="Times New Roman" w:cs="Times New Roman"/>
          <w:sz w:val="24"/>
          <w:szCs w:val="24"/>
        </w:rPr>
        <w:t>e-</w:t>
      </w:r>
      <w:r w:rsidRPr="00F7489C">
        <w:rPr>
          <w:rFonts w:ascii="Times New Roman" w:hAnsi="Times New Roman" w:cs="Times New Roman"/>
          <w:sz w:val="24"/>
          <w:szCs w:val="24"/>
        </w:rPr>
        <w:t>mail potwierdzający przyjęcie zgłoszenia. W przypadku braku otrzymania takiego potwierdzenia, należy kontaktować się 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DE3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  <w:bookmarkStart w:id="0" w:name="_GoBack"/>
      <w:bookmarkEnd w:id="0"/>
    </w:p>
    <w:p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E16" w:rsidRPr="00F7489C" w:rsidRDefault="00994E16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3. Porządek konferencji </w:t>
      </w:r>
    </w:p>
    <w:p w:rsidR="00462DAE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</w:t>
      </w:r>
      <w:r w:rsidR="00A00346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Konferencja, odbywa się w dniu </w:t>
      </w:r>
      <w:r w:rsidR="001B1AA5">
        <w:rPr>
          <w:rFonts w:ascii="Times New Roman" w:hAnsi="Times New Roman" w:cs="Times New Roman"/>
          <w:sz w:val="24"/>
          <w:szCs w:val="24"/>
        </w:rPr>
        <w:t>21</w:t>
      </w:r>
      <w:r w:rsidR="00561CA9"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1B1AA5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994E16" w:rsidRPr="00F7489C" w:rsidRDefault="00E74C05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A00346">
        <w:rPr>
          <w:rFonts w:ascii="Times New Roman" w:hAnsi="Times New Roman" w:cs="Times New Roman"/>
          <w:sz w:val="24"/>
          <w:szCs w:val="24"/>
        </w:rPr>
        <w:t xml:space="preserve">. </w:t>
      </w:r>
      <w:r w:rsidR="00994E16" w:rsidRPr="00F7489C">
        <w:rPr>
          <w:rFonts w:ascii="Times New Roman" w:hAnsi="Times New Roman" w:cs="Times New Roman"/>
          <w:sz w:val="24"/>
          <w:szCs w:val="24"/>
        </w:rPr>
        <w:t>Wysłanie zgłoszenia rejestracyjnego ze strony internetowej konferencji,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920037" w:rsidRPr="00F7489C" w:rsidRDefault="00483A83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Zgodnie z ustawą z 29 sierpnia 1997 roku </w:t>
      </w:r>
      <w:r w:rsidR="00994E16" w:rsidRPr="00A00346">
        <w:rPr>
          <w:rFonts w:ascii="Times New Roman" w:hAnsi="Times New Roman" w:cs="Times New Roman"/>
          <w:sz w:val="24"/>
          <w:szCs w:val="24"/>
        </w:rPr>
        <w:t>o ochronie danych osobowych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(t.j. Dz. U. </w:t>
      </w:r>
      <w:r w:rsidR="00994E16" w:rsidRPr="00F7489C">
        <w:rPr>
          <w:rFonts w:ascii="Times New Roman" w:hAnsi="Times New Roman" w:cs="Times New Roman"/>
          <w:sz w:val="24"/>
          <w:szCs w:val="24"/>
        </w:rPr>
        <w:br/>
        <w:t xml:space="preserve">z 2002 r. Nr 133, poz. 833 ze zm.) Organizator </w:t>
      </w:r>
      <w:r w:rsidR="00601969" w:rsidRPr="00F7489C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>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konferencji.</w:t>
      </w:r>
    </w:p>
    <w:sectPr w:rsidR="00920037" w:rsidRPr="00F7489C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B61" w:rsidRDefault="00F05B61" w:rsidP="00670058">
      <w:pPr>
        <w:spacing w:after="0" w:line="240" w:lineRule="auto"/>
      </w:pPr>
      <w:r>
        <w:separator/>
      </w:r>
    </w:p>
  </w:endnote>
  <w:endnote w:type="continuationSeparator" w:id="0">
    <w:p w:rsidR="00F05B61" w:rsidRDefault="00F05B61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B61" w:rsidRDefault="00F05B61" w:rsidP="00670058">
      <w:pPr>
        <w:spacing w:after="0" w:line="240" w:lineRule="auto"/>
      </w:pPr>
      <w:r>
        <w:separator/>
      </w:r>
    </w:p>
  </w:footnote>
  <w:footnote w:type="continuationSeparator" w:id="0">
    <w:p w:rsidR="00F05B61" w:rsidRDefault="00F05B61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58" w:rsidRDefault="00670058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1701800</wp:posOffset>
          </wp:positionH>
          <wp:positionV relativeFrom="paragraph">
            <wp:posOffset>-119349</wp:posOffset>
          </wp:positionV>
          <wp:extent cx="2359051" cy="52579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51" cy="5257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34F81"/>
    <w:rsid w:val="000C5430"/>
    <w:rsid w:val="000D21A4"/>
    <w:rsid w:val="000F355A"/>
    <w:rsid w:val="001B1AA5"/>
    <w:rsid w:val="001D487A"/>
    <w:rsid w:val="001F322B"/>
    <w:rsid w:val="001F3B4C"/>
    <w:rsid w:val="001F55B7"/>
    <w:rsid w:val="00226813"/>
    <w:rsid w:val="0024250D"/>
    <w:rsid w:val="0024717F"/>
    <w:rsid w:val="002670B4"/>
    <w:rsid w:val="00280CBB"/>
    <w:rsid w:val="002E0C64"/>
    <w:rsid w:val="00310C0B"/>
    <w:rsid w:val="00313C1D"/>
    <w:rsid w:val="0036079E"/>
    <w:rsid w:val="00367134"/>
    <w:rsid w:val="00396732"/>
    <w:rsid w:val="00416482"/>
    <w:rsid w:val="004248C8"/>
    <w:rsid w:val="0045709F"/>
    <w:rsid w:val="00462DAE"/>
    <w:rsid w:val="00483A83"/>
    <w:rsid w:val="004D37AF"/>
    <w:rsid w:val="00531E45"/>
    <w:rsid w:val="00535FB9"/>
    <w:rsid w:val="00537210"/>
    <w:rsid w:val="0054554B"/>
    <w:rsid w:val="00545C8E"/>
    <w:rsid w:val="00554FB2"/>
    <w:rsid w:val="00560832"/>
    <w:rsid w:val="00561CA9"/>
    <w:rsid w:val="00565366"/>
    <w:rsid w:val="005D7D71"/>
    <w:rsid w:val="00601969"/>
    <w:rsid w:val="00604AAA"/>
    <w:rsid w:val="00604D3A"/>
    <w:rsid w:val="00663DEB"/>
    <w:rsid w:val="00670058"/>
    <w:rsid w:val="0068689F"/>
    <w:rsid w:val="006A0DFC"/>
    <w:rsid w:val="006B3A36"/>
    <w:rsid w:val="006B4090"/>
    <w:rsid w:val="006E7669"/>
    <w:rsid w:val="006F7313"/>
    <w:rsid w:val="00724FCA"/>
    <w:rsid w:val="007256F1"/>
    <w:rsid w:val="00740A8F"/>
    <w:rsid w:val="0074548E"/>
    <w:rsid w:val="00782DE3"/>
    <w:rsid w:val="007951A2"/>
    <w:rsid w:val="00826EC8"/>
    <w:rsid w:val="00842CD6"/>
    <w:rsid w:val="008519B9"/>
    <w:rsid w:val="0089159F"/>
    <w:rsid w:val="008A6CB3"/>
    <w:rsid w:val="008D49E1"/>
    <w:rsid w:val="0090713B"/>
    <w:rsid w:val="00920037"/>
    <w:rsid w:val="00946229"/>
    <w:rsid w:val="00984B21"/>
    <w:rsid w:val="00992B38"/>
    <w:rsid w:val="00994E16"/>
    <w:rsid w:val="009F7004"/>
    <w:rsid w:val="00A00346"/>
    <w:rsid w:val="00A116A3"/>
    <w:rsid w:val="00A222D6"/>
    <w:rsid w:val="00A55AEF"/>
    <w:rsid w:val="00A63857"/>
    <w:rsid w:val="00A67595"/>
    <w:rsid w:val="00AA1854"/>
    <w:rsid w:val="00AB6551"/>
    <w:rsid w:val="00AE28FF"/>
    <w:rsid w:val="00B04D8F"/>
    <w:rsid w:val="00B52318"/>
    <w:rsid w:val="00BA650D"/>
    <w:rsid w:val="00C74FC0"/>
    <w:rsid w:val="00D176D2"/>
    <w:rsid w:val="00D2458D"/>
    <w:rsid w:val="00D30F9A"/>
    <w:rsid w:val="00D32CE5"/>
    <w:rsid w:val="00D52345"/>
    <w:rsid w:val="00DC5554"/>
    <w:rsid w:val="00DC65B2"/>
    <w:rsid w:val="00E17DB8"/>
    <w:rsid w:val="00E237F6"/>
    <w:rsid w:val="00E26B18"/>
    <w:rsid w:val="00E570FD"/>
    <w:rsid w:val="00E74C05"/>
    <w:rsid w:val="00EB707C"/>
    <w:rsid w:val="00EC0E29"/>
    <w:rsid w:val="00ED722B"/>
    <w:rsid w:val="00ED78F0"/>
    <w:rsid w:val="00F05B61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C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25A9AB-B314-4BEC-90C8-77CC1E23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2</cp:revision>
  <cp:lastPrinted>2013-07-18T07:27:00Z</cp:lastPrinted>
  <dcterms:created xsi:type="dcterms:W3CDTF">2016-10-12T07:38:00Z</dcterms:created>
  <dcterms:modified xsi:type="dcterms:W3CDTF">2016-10-12T07:38:00Z</dcterms:modified>
</cp:coreProperties>
</file>