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AE4F" w14:textId="77777777" w:rsidR="0073543E" w:rsidRDefault="00412D3D" w:rsidP="007B4BD3"/>
    <w:p w14:paraId="0B0EDF6C" w14:textId="77777777" w:rsidR="00505447" w:rsidRDefault="00505447" w:rsidP="007B4BD3"/>
    <w:p w14:paraId="549DFA17" w14:textId="77777777" w:rsidR="00505447" w:rsidRPr="00C23D22" w:rsidRDefault="00505447" w:rsidP="007B4BD3">
      <w:pPr>
        <w:rPr>
          <w:rFonts w:ascii="Times New Roman" w:hAnsi="Times New Roman" w:cs="Times New Roman"/>
        </w:rPr>
      </w:pPr>
    </w:p>
    <w:p w14:paraId="4B90259D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D22">
        <w:rPr>
          <w:rFonts w:ascii="Times New Roman" w:eastAsia="Times New Roman" w:hAnsi="Times New Roman" w:cs="Times New Roman"/>
          <w:b/>
          <w:bCs/>
          <w:sz w:val="36"/>
          <w:szCs w:val="36"/>
        </w:rPr>
        <w:t>REGULAMIN</w:t>
      </w:r>
    </w:p>
    <w:p w14:paraId="73FFC908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Edycji Konkursu </w:t>
      </w:r>
      <w:r w:rsidRPr="00C23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„Bezpieczna Przyszłość” </w:t>
      </w:r>
    </w:p>
    <w:p w14:paraId="36D01F4F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Nagrodę Rektora Uczelni Techniczno-Handlowej im. Heleny Chodkowskiej </w:t>
      </w:r>
    </w:p>
    <w:p w14:paraId="694DE6A6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65D0C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§1</w:t>
      </w:r>
    </w:p>
    <w:p w14:paraId="5F7C8108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14:paraId="466EEA7F" w14:textId="77777777" w:rsidR="00505447" w:rsidRPr="00C23D22" w:rsidRDefault="00505447" w:rsidP="00505447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 xml:space="preserve">Konkurs </w:t>
      </w:r>
      <w:r w:rsidRPr="00C23D22">
        <w:rPr>
          <w:bCs/>
          <w:color w:val="000000"/>
          <w:sz w:val="24"/>
          <w:szCs w:val="24"/>
        </w:rPr>
        <w:t xml:space="preserve">„Bezpieczna Przyszłość.”, </w:t>
      </w:r>
      <w:r w:rsidRPr="00C23D22">
        <w:rPr>
          <w:rFonts w:eastAsia="Times New Roman"/>
          <w:sz w:val="24"/>
          <w:szCs w:val="24"/>
        </w:rPr>
        <w:t xml:space="preserve">zwany w dalszej części regulaminu "Konkursem", odbywa się w okresie </w:t>
      </w:r>
      <w:r w:rsidRPr="00034730">
        <w:rPr>
          <w:rFonts w:eastAsia="Times New Roman"/>
          <w:b/>
          <w:sz w:val="24"/>
          <w:szCs w:val="24"/>
        </w:rPr>
        <w:t xml:space="preserve">od </w:t>
      </w:r>
      <w:r w:rsidR="00855336" w:rsidRPr="00034730">
        <w:rPr>
          <w:rFonts w:eastAsia="Times New Roman"/>
          <w:b/>
          <w:sz w:val="24"/>
          <w:szCs w:val="24"/>
        </w:rPr>
        <w:t>0</w:t>
      </w:r>
      <w:r w:rsidR="00633F34" w:rsidRPr="00034730">
        <w:rPr>
          <w:rFonts w:eastAsia="Times New Roman"/>
          <w:b/>
          <w:sz w:val="24"/>
          <w:szCs w:val="24"/>
        </w:rPr>
        <w:t>1 do 28 marca</w:t>
      </w:r>
      <w:r w:rsidRPr="00034730">
        <w:rPr>
          <w:rFonts w:eastAsia="Times New Roman"/>
          <w:b/>
          <w:sz w:val="24"/>
          <w:szCs w:val="24"/>
        </w:rPr>
        <w:t xml:space="preserve"> 2021 r</w:t>
      </w:r>
      <w:r w:rsidRPr="00034730">
        <w:rPr>
          <w:rFonts w:eastAsia="Times New Roman"/>
          <w:sz w:val="24"/>
          <w:szCs w:val="24"/>
        </w:rPr>
        <w:t xml:space="preserve">., w </w:t>
      </w:r>
      <w:r w:rsidRPr="00C23D22">
        <w:rPr>
          <w:rFonts w:eastAsia="Times New Roman"/>
          <w:sz w:val="24"/>
          <w:szCs w:val="24"/>
        </w:rPr>
        <w:t>Uczelni Techniczno-Handlowej im. H. Chodkowskiej (zwanej dalej „Uczelnią”).</w:t>
      </w:r>
    </w:p>
    <w:p w14:paraId="2826D4C4" w14:textId="77777777" w:rsidR="00505447" w:rsidRPr="00C23D22" w:rsidRDefault="00505447" w:rsidP="00505447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>Organizatorem Konkursu jest Katedra Bezpieczeństwa Wewnętrznego Wydziału Zarządzania i Logistyki Uczelni Techniczno-Handlowej im. H. Chodkowskiej.</w:t>
      </w:r>
    </w:p>
    <w:p w14:paraId="74BD39BE" w14:textId="77777777" w:rsidR="00505447" w:rsidRPr="00C23D22" w:rsidRDefault="00505447" w:rsidP="00505447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 xml:space="preserve">Celem realizacji konkursu jest </w:t>
      </w:r>
      <w:r w:rsidRPr="00C23D22">
        <w:rPr>
          <w:bCs/>
          <w:color w:val="000000"/>
          <w:sz w:val="24"/>
          <w:szCs w:val="24"/>
        </w:rPr>
        <w:t>zainteresowanie studentów problematyką bezpieczeństwa                    i wyzwaniami jakie niesie wpływ rozwoju technologicznego na życie, zdrowie                                         i bezpieczeństwo zarówno indywidualnego człowieka jak i całych społeczności.</w:t>
      </w:r>
    </w:p>
    <w:p w14:paraId="1A5D265C" w14:textId="77777777" w:rsidR="00505447" w:rsidRPr="00C23D22" w:rsidRDefault="00505447" w:rsidP="00505447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>Konkurs skierowany jest do studentów kierunków studiów realizowanych na Wydziale Zarządzania i Logistyki Uczelni (zwanych dalej „Uczestnikami Konkursu”).</w:t>
      </w:r>
    </w:p>
    <w:p w14:paraId="0295667A" w14:textId="77777777" w:rsidR="00505447" w:rsidRPr="00C23D22" w:rsidRDefault="00505447" w:rsidP="00505447">
      <w:pPr>
        <w:tabs>
          <w:tab w:val="left" w:pos="688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8FBA3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§2</w:t>
      </w:r>
    </w:p>
    <w:p w14:paraId="7A2A6139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ZGŁOSZENIA DO KONKURSU</w:t>
      </w:r>
    </w:p>
    <w:p w14:paraId="46E0C3B7" w14:textId="02CE25F4" w:rsidR="00505447" w:rsidRDefault="00505447" w:rsidP="005054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Skuteczne dokonanie zgłoszenia udziału w Konkursie wymaga wypełnienia formularza rejestracji oraz 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t xml:space="preserve">oświadczenia o wyrażeniu zgody na przetwarzanie danych osobowych 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br/>
        <w:t>w celach związanych z Konkursem</w:t>
      </w:r>
      <w:r w:rsidRPr="00C23D22">
        <w:rPr>
          <w:rFonts w:ascii="Times New Roman" w:hAnsi="Times New Roman" w:cs="Times New Roman"/>
          <w:sz w:val="24"/>
          <w:szCs w:val="24"/>
        </w:rPr>
        <w:t>, znajdujących się na stronie internetowej Uczelni (</w:t>
      </w:r>
      <w:hyperlink r:id="rId8" w:history="1">
        <w:r w:rsidR="00022BD5" w:rsidRPr="002E019F">
          <w:rPr>
            <w:rStyle w:val="Hipercze"/>
            <w:rFonts w:ascii="Times New Roman" w:hAnsi="Times New Roman" w:cs="Times New Roman"/>
            <w:sz w:val="24"/>
            <w:szCs w:val="24"/>
          </w:rPr>
          <w:t>www.uth.edu.pl/konkurs-bezpieczenstwo</w:t>
        </w:r>
      </w:hyperlink>
      <w:r w:rsidR="00022BD5">
        <w:rPr>
          <w:rFonts w:ascii="Times New Roman" w:hAnsi="Times New Roman" w:cs="Times New Roman"/>
          <w:sz w:val="24"/>
          <w:szCs w:val="24"/>
        </w:rPr>
        <w:t xml:space="preserve">) </w:t>
      </w:r>
      <w:r w:rsidRPr="00C23D22">
        <w:rPr>
          <w:rFonts w:ascii="Times New Roman" w:hAnsi="Times New Roman" w:cs="Times New Roman"/>
          <w:sz w:val="24"/>
          <w:szCs w:val="24"/>
        </w:rPr>
        <w:t xml:space="preserve">i przesłania go </w:t>
      </w:r>
      <w:r w:rsidR="003D432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32B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3D432B" w:rsidRPr="003D432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D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F34" w:rsidRPr="003D432B">
        <w:rPr>
          <w:rFonts w:ascii="Times New Roman" w:eastAsia="Times New Roman" w:hAnsi="Times New Roman" w:cs="Times New Roman"/>
          <w:b/>
          <w:sz w:val="24"/>
          <w:szCs w:val="24"/>
        </w:rPr>
        <w:t>08-28 lutego</w:t>
      </w:r>
      <w:r w:rsidRPr="003D432B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</w:t>
      </w:r>
      <w:r w:rsidRPr="003D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t xml:space="preserve">na adres e-mail: </w:t>
      </w:r>
      <w:hyperlink r:id="rId9" w:history="1">
        <w:r w:rsidRPr="00C23D22">
          <w:rPr>
            <w:rStyle w:val="Hipercze"/>
            <w:rFonts w:ascii="Times New Roman" w:hAnsi="Times New Roman" w:cs="Times New Roman"/>
            <w:i/>
            <w:sz w:val="24"/>
            <w:szCs w:val="24"/>
          </w:rPr>
          <w:t>konkurs.bezpieczenstwo@uth.edu.pl</w:t>
        </w:r>
      </w:hyperlink>
      <w:r w:rsidRPr="00C23D22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37C10EA2" w14:textId="77777777" w:rsidR="00C23D22" w:rsidRDefault="00C23D22" w:rsidP="00C23D22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14:paraId="045B3DD0" w14:textId="77777777" w:rsidR="00C23D22" w:rsidRPr="00C23D22" w:rsidRDefault="00C23D22" w:rsidP="00C23D22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14:paraId="3B5F09B0" w14:textId="77777777" w:rsidR="00505447" w:rsidRPr="00C23D22" w:rsidRDefault="00505447" w:rsidP="005054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szkody wynikające </w:t>
      </w:r>
      <w:r w:rsidRPr="00C23D22">
        <w:rPr>
          <w:rFonts w:ascii="Times New Roman" w:hAnsi="Times New Roman" w:cs="Times New Roman"/>
          <w:sz w:val="24"/>
          <w:szCs w:val="24"/>
        </w:rPr>
        <w:br/>
        <w:t xml:space="preserve">z wprowadzenia do formularza rejestracyjnego błędnych danych przez Uczestnika Konkursu. Organizator zobowiązuje się do utajnienia wszystkich informacji (danych) uzyskanych od Uczestnika Konkursu, za wyłączeniem danych przeznaczonych do wpisu </w:t>
      </w:r>
      <w:r w:rsidR="002E268A">
        <w:rPr>
          <w:rFonts w:ascii="Times New Roman" w:hAnsi="Times New Roman" w:cs="Times New Roman"/>
          <w:sz w:val="24"/>
          <w:szCs w:val="24"/>
        </w:rPr>
        <w:br/>
      </w:r>
      <w:r w:rsidRPr="00C23D22">
        <w:rPr>
          <w:rFonts w:ascii="Times New Roman" w:hAnsi="Times New Roman" w:cs="Times New Roman"/>
          <w:sz w:val="24"/>
          <w:szCs w:val="24"/>
        </w:rPr>
        <w:t>w informacjach o Konkursie.</w:t>
      </w:r>
    </w:p>
    <w:p w14:paraId="48037676" w14:textId="77777777" w:rsidR="00505447" w:rsidRPr="00C23D22" w:rsidRDefault="00505447" w:rsidP="005054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Po dokonaniu zgłoszenia na stronie internetowej, przesłany zostanie zwrotny mail potwierdzający przyjęcie zgłoszenia. W przypadku braku otrzymania takiego potwierdzenia, należy skontaktować się z organizatorem Konkursu </w:t>
      </w:r>
      <w:hyperlink r:id="rId10" w:history="1">
        <w:r w:rsidRPr="00C23D22">
          <w:rPr>
            <w:rStyle w:val="Hipercze"/>
            <w:rFonts w:ascii="Times New Roman" w:hAnsi="Times New Roman" w:cs="Times New Roman"/>
            <w:i/>
            <w:sz w:val="24"/>
            <w:szCs w:val="24"/>
          </w:rPr>
          <w:t>konkurs.bezpieczenstwo@uth.edu.pl</w:t>
        </w:r>
      </w:hyperlink>
    </w:p>
    <w:p w14:paraId="47E45852" w14:textId="77777777" w:rsidR="00505447" w:rsidRPr="00C23D22" w:rsidRDefault="00505447" w:rsidP="005054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Uczestnik Konkursu może zrezygnować z uczestnictwa w nim. Oświadczenie </w:t>
      </w:r>
      <w:r w:rsidRPr="00C23D22">
        <w:rPr>
          <w:rFonts w:ascii="Times New Roman" w:hAnsi="Times New Roman" w:cs="Times New Roman"/>
          <w:sz w:val="24"/>
          <w:szCs w:val="24"/>
        </w:rPr>
        <w:br/>
        <w:t xml:space="preserve">o rezygnacji z udziału w Konkursie powinno być dokonane w formie pisemnej (e-mail). </w:t>
      </w:r>
    </w:p>
    <w:p w14:paraId="1E1D1842" w14:textId="77777777" w:rsidR="00505447" w:rsidRPr="00C23D22" w:rsidRDefault="00505447" w:rsidP="005054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Organizator Konkursu zastrzega sobie możliwość zmiany terminu Konkursu oraz odwołania go, w sytuacji, gdy liczba zgłoszonych osób będzie mniejsza niż 10, a także wówczas, gdy wystąpią inne przyczyny od niego niezależne. </w:t>
      </w:r>
    </w:p>
    <w:p w14:paraId="5D3866FA" w14:textId="77777777" w:rsidR="00505447" w:rsidRPr="00C23D22" w:rsidRDefault="00505447" w:rsidP="00505447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D37E34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§3</w:t>
      </w:r>
    </w:p>
    <w:p w14:paraId="679D749E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ZASADY KONKURSU I PRZYZNAWANIA NAGRÓD</w:t>
      </w:r>
    </w:p>
    <w:p w14:paraId="1E8FC889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Konkurs składa się </w:t>
      </w:r>
      <w:r w:rsidRPr="00C23D22">
        <w:rPr>
          <w:b/>
          <w:sz w:val="24"/>
          <w:szCs w:val="24"/>
        </w:rPr>
        <w:t>z dwóch etapów</w:t>
      </w:r>
      <w:r w:rsidRPr="00C23D22">
        <w:rPr>
          <w:sz w:val="24"/>
          <w:szCs w:val="24"/>
        </w:rPr>
        <w:t>.</w:t>
      </w:r>
    </w:p>
    <w:p w14:paraId="0D0D0245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b/>
          <w:sz w:val="24"/>
          <w:szCs w:val="24"/>
        </w:rPr>
        <w:t>Etap pierwszy</w:t>
      </w:r>
      <w:r w:rsidRPr="00C23D22">
        <w:rPr>
          <w:sz w:val="24"/>
          <w:szCs w:val="24"/>
        </w:rPr>
        <w:t xml:space="preserve"> polega na napisaniu testu </w:t>
      </w:r>
      <w:r w:rsidRPr="003D432B">
        <w:rPr>
          <w:sz w:val="24"/>
          <w:szCs w:val="24"/>
        </w:rPr>
        <w:t xml:space="preserve">w </w:t>
      </w:r>
      <w:r w:rsidRPr="003D432B">
        <w:rPr>
          <w:b/>
          <w:bCs/>
          <w:sz w:val="24"/>
          <w:szCs w:val="24"/>
        </w:rPr>
        <w:t xml:space="preserve">dniu 13 </w:t>
      </w:r>
      <w:r w:rsidR="00633F34" w:rsidRPr="003D432B">
        <w:rPr>
          <w:b/>
          <w:bCs/>
          <w:sz w:val="24"/>
          <w:szCs w:val="24"/>
        </w:rPr>
        <w:t>marca</w:t>
      </w:r>
      <w:r w:rsidRPr="003D432B">
        <w:rPr>
          <w:b/>
          <w:bCs/>
          <w:sz w:val="24"/>
          <w:szCs w:val="24"/>
        </w:rPr>
        <w:t xml:space="preserve"> 2021 r. o godz. 8.30</w:t>
      </w:r>
      <w:r w:rsidRPr="003D432B">
        <w:rPr>
          <w:sz w:val="24"/>
          <w:szCs w:val="24"/>
        </w:rPr>
        <w:t xml:space="preserve">, </w:t>
      </w:r>
      <w:r w:rsidR="00633F34" w:rsidRPr="003D432B">
        <w:rPr>
          <w:sz w:val="24"/>
          <w:szCs w:val="24"/>
        </w:rPr>
        <w:t xml:space="preserve">przez </w:t>
      </w:r>
      <w:r w:rsidR="00633F34" w:rsidRPr="003D432B">
        <w:rPr>
          <w:rFonts w:eastAsia="Times New Roman"/>
          <w:sz w:val="24"/>
          <w:szCs w:val="24"/>
        </w:rPr>
        <w:t>Uczestników Konkursu</w:t>
      </w:r>
      <w:r w:rsidR="00633F34" w:rsidRPr="003D432B">
        <w:rPr>
          <w:sz w:val="24"/>
          <w:szCs w:val="24"/>
        </w:rPr>
        <w:t xml:space="preserve"> </w:t>
      </w:r>
      <w:r w:rsidR="002E268A" w:rsidRPr="003D432B">
        <w:rPr>
          <w:sz w:val="24"/>
          <w:szCs w:val="24"/>
        </w:rPr>
        <w:t xml:space="preserve">w wyznaczonej Sali 104A/B, kampusu UTH przy ul. Jutrzenki 135 lub </w:t>
      </w:r>
      <w:r w:rsidR="00633F34" w:rsidRPr="003D432B">
        <w:rPr>
          <w:rFonts w:eastAsia="Times New Roman"/>
          <w:sz w:val="24"/>
          <w:szCs w:val="24"/>
        </w:rPr>
        <w:t xml:space="preserve">za pośrednictwem platformy </w:t>
      </w:r>
      <w:proofErr w:type="spellStart"/>
      <w:r w:rsidR="00633F34" w:rsidRPr="003D432B">
        <w:rPr>
          <w:rFonts w:eastAsia="Times New Roman"/>
          <w:sz w:val="24"/>
          <w:szCs w:val="24"/>
        </w:rPr>
        <w:t>Moodle’a</w:t>
      </w:r>
      <w:proofErr w:type="spellEnd"/>
      <w:r w:rsidR="002E268A" w:rsidRPr="003D432B">
        <w:rPr>
          <w:rFonts w:eastAsia="Times New Roman"/>
          <w:sz w:val="24"/>
          <w:szCs w:val="24"/>
        </w:rPr>
        <w:t xml:space="preserve"> (w zależności od sytuacji epidemicznej w kraju)</w:t>
      </w:r>
      <w:r w:rsidR="00633F34" w:rsidRPr="003D432B">
        <w:rPr>
          <w:sz w:val="24"/>
          <w:szCs w:val="24"/>
        </w:rPr>
        <w:t xml:space="preserve">. </w:t>
      </w:r>
      <w:r w:rsidRPr="00C23D22">
        <w:rPr>
          <w:sz w:val="24"/>
          <w:szCs w:val="24"/>
        </w:rPr>
        <w:t xml:space="preserve">Test ma charakter otwarty, o jednokrotnym wyborze (z tylko jedną poprawną odpowiedzią na cztery odpowiedzi podane). Test składa się z 40 pytań, z następujących obszarów: bezpieczeństwo, terroryzm, ochrona, </w:t>
      </w:r>
      <w:proofErr w:type="spellStart"/>
      <w:r w:rsidRPr="00C23D22">
        <w:rPr>
          <w:sz w:val="24"/>
          <w:szCs w:val="24"/>
        </w:rPr>
        <w:t>cyberbezpieczeństwo</w:t>
      </w:r>
      <w:proofErr w:type="spellEnd"/>
      <w:r w:rsidRPr="00C23D22">
        <w:rPr>
          <w:sz w:val="24"/>
          <w:szCs w:val="24"/>
        </w:rPr>
        <w:t xml:space="preserve">. Na udzielenie odpowiedzi przewidzianych jest 40 minut. Za prawidłową odpowiedź otrzymuje się 1 punkt, za nieprawidłową: 0 punktów, za brak odpowiedzi: 0 punktów. Maksymalnie można otrzymać 40 punktów. </w:t>
      </w:r>
    </w:p>
    <w:p w14:paraId="471CC404" w14:textId="77777777" w:rsidR="00C23D22" w:rsidRPr="002E268A" w:rsidRDefault="00505447" w:rsidP="002E268A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bookmarkStart w:id="0" w:name="_Hlk20506519"/>
      <w:r w:rsidRPr="00C23D22">
        <w:rPr>
          <w:sz w:val="24"/>
          <w:szCs w:val="24"/>
        </w:rPr>
        <w:t>10 uczestników I etapu Konkursu z najwyższą liczbą punktów przechodzi do drugiego etapu Konkursu</w:t>
      </w:r>
      <w:bookmarkEnd w:id="0"/>
      <w:r w:rsidRPr="00C23D22">
        <w:rPr>
          <w:sz w:val="24"/>
          <w:szCs w:val="24"/>
        </w:rPr>
        <w:t xml:space="preserve">. </w:t>
      </w:r>
    </w:p>
    <w:p w14:paraId="3598BB13" w14:textId="77777777" w:rsidR="00C23D22" w:rsidRDefault="00C23D22" w:rsidP="00C23D22">
      <w:pPr>
        <w:pStyle w:val="Akapitzlist"/>
        <w:spacing w:line="360" w:lineRule="auto"/>
        <w:ind w:left="360" w:right="1"/>
        <w:jc w:val="both"/>
        <w:rPr>
          <w:sz w:val="24"/>
          <w:szCs w:val="24"/>
        </w:rPr>
      </w:pPr>
    </w:p>
    <w:p w14:paraId="3F4D97C7" w14:textId="77777777" w:rsidR="003D432B" w:rsidRPr="00C23D22" w:rsidRDefault="003D432B" w:rsidP="00C23D22">
      <w:pPr>
        <w:pStyle w:val="Akapitzlist"/>
        <w:spacing w:line="360" w:lineRule="auto"/>
        <w:ind w:left="360" w:right="1"/>
        <w:jc w:val="both"/>
        <w:rPr>
          <w:sz w:val="24"/>
          <w:szCs w:val="24"/>
        </w:rPr>
      </w:pPr>
    </w:p>
    <w:p w14:paraId="1EC478E6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color w:val="00B050"/>
          <w:sz w:val="24"/>
          <w:szCs w:val="24"/>
        </w:rPr>
      </w:pPr>
      <w:r w:rsidRPr="00C23D22">
        <w:rPr>
          <w:sz w:val="24"/>
          <w:szCs w:val="24"/>
        </w:rPr>
        <w:t>W przypadku, gdy więcej niż jeden uczestnik zdobędzie taką samą liczbę punktów (liczba uczestników przekroczy 10 osób) o kolejności zaklasyfikowania Uczestników do Etapu II zadecyduje Jury Konkursu.</w:t>
      </w:r>
    </w:p>
    <w:p w14:paraId="725ECD98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bookmarkStart w:id="1" w:name="_Hlk20501364"/>
      <w:r w:rsidRPr="00C23D22">
        <w:rPr>
          <w:sz w:val="24"/>
          <w:szCs w:val="24"/>
        </w:rPr>
        <w:t>Uczestnicy, którzy zakwalifikowali si</w:t>
      </w:r>
      <w:r w:rsidR="003D432B">
        <w:rPr>
          <w:sz w:val="24"/>
          <w:szCs w:val="24"/>
        </w:rPr>
        <w:t>ę do II etapu Konkursu decyzją D</w:t>
      </w:r>
      <w:r w:rsidRPr="00C23D22">
        <w:rPr>
          <w:sz w:val="24"/>
          <w:szCs w:val="24"/>
        </w:rPr>
        <w:t xml:space="preserve">ziekana otrzymują ocenę bardzo dobrą z ćwiczeń/konwersatoriów (prowadzonych w semestrze letnim) </w:t>
      </w:r>
      <w:r w:rsidR="00C23D22" w:rsidRPr="00C23D22">
        <w:rPr>
          <w:sz w:val="24"/>
          <w:szCs w:val="24"/>
        </w:rPr>
        <w:br/>
      </w:r>
      <w:r w:rsidRPr="00C23D22">
        <w:rPr>
          <w:sz w:val="24"/>
          <w:szCs w:val="24"/>
        </w:rPr>
        <w:t xml:space="preserve">z wybranego przez siebie przedmiotu z obszarów: bezpieczeństwo, ochrona, terroryzm, </w:t>
      </w:r>
      <w:proofErr w:type="spellStart"/>
      <w:r w:rsidRPr="00C23D22">
        <w:rPr>
          <w:sz w:val="24"/>
          <w:szCs w:val="24"/>
        </w:rPr>
        <w:t>cyberbezpieczeństwo</w:t>
      </w:r>
      <w:proofErr w:type="spellEnd"/>
      <w:r w:rsidRPr="00C23D22">
        <w:rPr>
          <w:sz w:val="24"/>
          <w:szCs w:val="24"/>
        </w:rPr>
        <w:t>.</w:t>
      </w:r>
    </w:p>
    <w:bookmarkEnd w:id="1"/>
    <w:p w14:paraId="3A022958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  <w:u w:val="single"/>
        </w:rPr>
      </w:pPr>
      <w:r w:rsidRPr="00C23D22">
        <w:rPr>
          <w:sz w:val="24"/>
          <w:szCs w:val="24"/>
        </w:rPr>
        <w:t xml:space="preserve">Etap II polega na przygotowaniu prezentacji multimedialnej (czas wystąpienia maksimum 15 min.) na jeden z poniżej podanych zagadnień z wybranej grupy tematycznej:  </w:t>
      </w:r>
    </w:p>
    <w:p w14:paraId="7FF8E8CF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b/>
          <w:sz w:val="24"/>
          <w:szCs w:val="24"/>
        </w:rPr>
      </w:pPr>
    </w:p>
    <w:p w14:paraId="0B085738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b/>
          <w:sz w:val="24"/>
          <w:szCs w:val="24"/>
        </w:rPr>
      </w:pPr>
      <w:r w:rsidRPr="00C23D22">
        <w:rPr>
          <w:b/>
          <w:sz w:val="24"/>
          <w:szCs w:val="24"/>
        </w:rPr>
        <w:t>I.</w:t>
      </w:r>
      <w:r w:rsidRPr="00C23D22">
        <w:rPr>
          <w:sz w:val="24"/>
          <w:szCs w:val="24"/>
        </w:rPr>
        <w:t xml:space="preserve"> </w:t>
      </w:r>
      <w:r w:rsidRPr="00C23D22">
        <w:rPr>
          <w:b/>
          <w:sz w:val="24"/>
          <w:szCs w:val="24"/>
        </w:rPr>
        <w:t>Bezpieczeństwo energetyczne Polski w XXI wieku</w:t>
      </w:r>
    </w:p>
    <w:p w14:paraId="5A06C94C" w14:textId="77777777" w:rsidR="00505447" w:rsidRPr="00C23D22" w:rsidRDefault="00505447" w:rsidP="00505447">
      <w:pPr>
        <w:pStyle w:val="Akapitzlist"/>
        <w:spacing w:line="360" w:lineRule="auto"/>
        <w:ind w:left="360" w:right="1" w:firstLine="360"/>
        <w:jc w:val="both"/>
        <w:rPr>
          <w:sz w:val="24"/>
          <w:szCs w:val="24"/>
        </w:rPr>
      </w:pPr>
      <w:r w:rsidRPr="00C23D22">
        <w:rPr>
          <w:color w:val="0070C0"/>
          <w:sz w:val="24"/>
          <w:szCs w:val="24"/>
        </w:rPr>
        <w:t>W jaki sposób możesz przedstawić problem bezpieczeństwa energetycznego przed którym stanie nasz kraj w nadchodzących latach?</w:t>
      </w:r>
      <w:r w:rsidRPr="00C23D22">
        <w:rPr>
          <w:sz w:val="24"/>
          <w:szCs w:val="24"/>
        </w:rPr>
        <w:t xml:space="preserve"> </w:t>
      </w:r>
    </w:p>
    <w:p w14:paraId="51654D2A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b/>
          <w:sz w:val="24"/>
          <w:szCs w:val="24"/>
        </w:rPr>
      </w:pPr>
      <w:r w:rsidRPr="00C23D22">
        <w:rPr>
          <w:b/>
          <w:sz w:val="24"/>
          <w:szCs w:val="24"/>
        </w:rPr>
        <w:t>II.</w:t>
      </w:r>
      <w:r w:rsidRPr="00C23D22">
        <w:rPr>
          <w:sz w:val="24"/>
          <w:szCs w:val="24"/>
        </w:rPr>
        <w:t xml:space="preserve"> </w:t>
      </w:r>
      <w:r w:rsidRPr="00C23D22">
        <w:rPr>
          <w:b/>
          <w:sz w:val="24"/>
          <w:szCs w:val="24"/>
        </w:rPr>
        <w:t>Współczesne wyzwania bezpieczeństwa</w:t>
      </w:r>
    </w:p>
    <w:p w14:paraId="364E14F5" w14:textId="77777777" w:rsidR="00505447" w:rsidRPr="00C23D22" w:rsidRDefault="00633F34" w:rsidP="0050544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 powodu utrzymywania</w:t>
      </w:r>
      <w:r w:rsidR="00505447" w:rsidRPr="00C23D22">
        <w:rPr>
          <w:color w:val="0070C0"/>
          <w:sz w:val="24"/>
          <w:szCs w:val="24"/>
        </w:rPr>
        <w:t xml:space="preserve"> się wysokiego poziomu zakażeń COVID-19, także wśród personelu medycznego, krajowy system ochrony zdrowia okazuje się niewydolny. Zaproponuj, w oparciu o obowiązujący system prawa i wszystkie dostępne podsystemy wykonawcze</w:t>
      </w:r>
      <w:r>
        <w:rPr>
          <w:color w:val="0070C0"/>
          <w:sz w:val="24"/>
          <w:szCs w:val="24"/>
        </w:rPr>
        <w:t xml:space="preserve"> </w:t>
      </w:r>
      <w:r w:rsidR="00505447" w:rsidRPr="00C23D22">
        <w:rPr>
          <w:color w:val="0070C0"/>
          <w:sz w:val="24"/>
          <w:szCs w:val="24"/>
        </w:rPr>
        <w:t>bezpieczeństwa narodowego, rozwiązanie sytuacji kryzysowej w służbie zdrowia mające na celu zapewnienie bezpieczeństwa zdrowotnego Pola</w:t>
      </w:r>
      <w:r w:rsidR="003D432B">
        <w:rPr>
          <w:color w:val="0070C0"/>
          <w:sz w:val="24"/>
          <w:szCs w:val="24"/>
        </w:rPr>
        <w:t>ków.</w:t>
      </w:r>
    </w:p>
    <w:p w14:paraId="6C86C687" w14:textId="77777777" w:rsidR="00505447" w:rsidRPr="00C23D22" w:rsidRDefault="00505447" w:rsidP="00505447">
      <w:pPr>
        <w:pStyle w:val="Akapitzlist"/>
        <w:spacing w:line="360" w:lineRule="auto"/>
        <w:jc w:val="both"/>
        <w:rPr>
          <w:color w:val="0070C0"/>
          <w:sz w:val="24"/>
          <w:szCs w:val="24"/>
        </w:rPr>
      </w:pPr>
    </w:p>
    <w:p w14:paraId="097B2CD8" w14:textId="77777777" w:rsidR="00505447" w:rsidRPr="00C23D22" w:rsidRDefault="00505447" w:rsidP="00C23D2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70C0"/>
          <w:sz w:val="24"/>
          <w:szCs w:val="24"/>
        </w:rPr>
      </w:pPr>
      <w:r w:rsidRPr="00C23D22">
        <w:rPr>
          <w:color w:val="0070C0"/>
          <w:sz w:val="24"/>
          <w:szCs w:val="24"/>
        </w:rPr>
        <w:t xml:space="preserve">Zgodnie z uzgodnieniami Unii Europejskiej i Grupy Mińskiej, Armenia zwróciła się do polskiego rządu o udział 240 naszych żołnierzy w misji monitorującej pokój w Górskim Karabachu. Misja częściowo miałaby również charakter humanitarny. Czy Twoim zdaniem, Polska powinna pozytywnie odpowiedzieć na zaproszenie Armenii i wziąć  udział w misji ? </w:t>
      </w:r>
      <w:r w:rsidR="003D432B">
        <w:rPr>
          <w:color w:val="0070C0"/>
          <w:sz w:val="24"/>
          <w:szCs w:val="24"/>
        </w:rPr>
        <w:t xml:space="preserve">Uzasadnij </w:t>
      </w:r>
      <w:proofErr w:type="spellStart"/>
      <w:r w:rsidR="003D432B">
        <w:rPr>
          <w:color w:val="0070C0"/>
          <w:sz w:val="24"/>
          <w:szCs w:val="24"/>
        </w:rPr>
        <w:t>swój</w:t>
      </w:r>
      <w:r w:rsidR="0032389E">
        <w:rPr>
          <w:color w:val="0070C0"/>
          <w:sz w:val="24"/>
          <w:szCs w:val="24"/>
        </w:rPr>
        <w:t>e</w:t>
      </w:r>
      <w:proofErr w:type="spellEnd"/>
      <w:r w:rsidR="003D432B">
        <w:rPr>
          <w:color w:val="0070C0"/>
          <w:sz w:val="24"/>
          <w:szCs w:val="24"/>
        </w:rPr>
        <w:t xml:space="preserve"> stanowisko w tej kwestii.</w:t>
      </w:r>
    </w:p>
    <w:p w14:paraId="5574216D" w14:textId="77777777" w:rsidR="00505447" w:rsidRPr="00C23D22" w:rsidRDefault="00505447" w:rsidP="00505447">
      <w:pPr>
        <w:pStyle w:val="Akapitzlist"/>
        <w:spacing w:line="360" w:lineRule="auto"/>
        <w:ind w:left="360" w:right="1" w:firstLine="360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Prezentacje są oceniane przez</w:t>
      </w:r>
      <w:r w:rsidRPr="00C23D22">
        <w:rPr>
          <w:i/>
          <w:sz w:val="24"/>
          <w:szCs w:val="24"/>
        </w:rPr>
        <w:t xml:space="preserve"> </w:t>
      </w:r>
      <w:r w:rsidRPr="00C23D22">
        <w:rPr>
          <w:sz w:val="24"/>
          <w:szCs w:val="24"/>
        </w:rPr>
        <w:t>Jury Konkursu, z uwzględnieniem następujących kryteriów:</w:t>
      </w:r>
    </w:p>
    <w:p w14:paraId="63332CF6" w14:textId="77777777" w:rsidR="00505447" w:rsidRPr="00C23D22" w:rsidRDefault="00505447" w:rsidP="00505447">
      <w:pPr>
        <w:pStyle w:val="Akapitzlist"/>
        <w:numPr>
          <w:ilvl w:val="0"/>
          <w:numId w:val="5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pomysł  - punktacja w skali od 1 do 5 punktów,</w:t>
      </w:r>
    </w:p>
    <w:p w14:paraId="3D50B574" w14:textId="77777777" w:rsidR="00505447" w:rsidRDefault="00505447" w:rsidP="00505447">
      <w:pPr>
        <w:pStyle w:val="Akapitzlist"/>
        <w:numPr>
          <w:ilvl w:val="0"/>
          <w:numId w:val="5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treści merytoryczne (trafność zdiagnozowanych wyzwań) – punktacja w skali od 1 do 5 punktów,</w:t>
      </w:r>
    </w:p>
    <w:p w14:paraId="5C4E060B" w14:textId="77777777" w:rsidR="00C23D22" w:rsidRPr="00C23D22" w:rsidRDefault="00C23D22" w:rsidP="00C23D22">
      <w:pPr>
        <w:pStyle w:val="Akapitzlist"/>
        <w:spacing w:line="360" w:lineRule="auto"/>
        <w:ind w:right="1"/>
        <w:jc w:val="both"/>
        <w:rPr>
          <w:sz w:val="24"/>
          <w:szCs w:val="24"/>
        </w:rPr>
      </w:pPr>
    </w:p>
    <w:p w14:paraId="384ACB35" w14:textId="77777777" w:rsidR="00505447" w:rsidRPr="00C23D22" w:rsidRDefault="00505447" w:rsidP="00505447">
      <w:pPr>
        <w:pStyle w:val="Akapitzlist"/>
        <w:numPr>
          <w:ilvl w:val="0"/>
          <w:numId w:val="5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szata graficzna - punktacja w skali od 1 do 5 punktów,</w:t>
      </w:r>
    </w:p>
    <w:p w14:paraId="286289B8" w14:textId="77777777" w:rsidR="00505447" w:rsidRPr="00C23D22" w:rsidRDefault="00505447" w:rsidP="00505447">
      <w:pPr>
        <w:pStyle w:val="Akapitzlist"/>
        <w:numPr>
          <w:ilvl w:val="0"/>
          <w:numId w:val="5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swoboda wypowiedzi - punktacja w skali od 1 do 5 punktów.</w:t>
      </w:r>
    </w:p>
    <w:p w14:paraId="674A2D09" w14:textId="77777777" w:rsidR="00505447" w:rsidRPr="00C23D22" w:rsidRDefault="00505447" w:rsidP="00505447">
      <w:pPr>
        <w:spacing w:line="360" w:lineRule="auto"/>
        <w:ind w:left="360"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Maksymalna liczba punktów, możliwych do zdobycia przez Uczestnika Konkursu, wynosi 20 punktów. </w:t>
      </w:r>
    </w:p>
    <w:p w14:paraId="23AEA044" w14:textId="77777777" w:rsidR="00633F34" w:rsidRPr="003D432B" w:rsidRDefault="00505447" w:rsidP="00DF3C35">
      <w:pPr>
        <w:pStyle w:val="Akapitzlist"/>
        <w:numPr>
          <w:ilvl w:val="0"/>
          <w:numId w:val="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633F34">
        <w:rPr>
          <w:sz w:val="24"/>
          <w:szCs w:val="24"/>
        </w:rPr>
        <w:t>Liczba punktów otrzymana przez Uczestnika Konkursu jest wynikiem zsumowania punktów uzyskanych przez Uczestnika Konkursu od członków</w:t>
      </w:r>
      <w:r w:rsidRPr="00633F34">
        <w:rPr>
          <w:color w:val="FF0000"/>
          <w:sz w:val="24"/>
          <w:szCs w:val="24"/>
        </w:rPr>
        <w:t xml:space="preserve"> </w:t>
      </w:r>
      <w:r w:rsidRPr="00633F34">
        <w:rPr>
          <w:sz w:val="24"/>
          <w:szCs w:val="24"/>
        </w:rPr>
        <w:t xml:space="preserve">Jury Konkursu za poszczególne cztery obszary, a następnie podzielenia sumy uzyskanych punktów przez liczbę członków Jury Konkursu. </w:t>
      </w:r>
      <w:r w:rsidR="00633F34" w:rsidRPr="003D432B">
        <w:rPr>
          <w:sz w:val="24"/>
          <w:szCs w:val="24"/>
        </w:rPr>
        <w:t xml:space="preserve">Prezentacje zostaną przedstawione Jury Konkursu </w:t>
      </w:r>
      <w:r w:rsidR="002E268A" w:rsidRPr="003D432B">
        <w:rPr>
          <w:sz w:val="24"/>
          <w:szCs w:val="24"/>
        </w:rPr>
        <w:br/>
      </w:r>
      <w:r w:rsidR="002E268A" w:rsidRPr="003D432B">
        <w:rPr>
          <w:b/>
          <w:sz w:val="24"/>
          <w:szCs w:val="24"/>
        </w:rPr>
        <w:t>28</w:t>
      </w:r>
      <w:r w:rsidR="00633F34" w:rsidRPr="003D432B">
        <w:rPr>
          <w:b/>
          <w:sz w:val="24"/>
          <w:szCs w:val="24"/>
        </w:rPr>
        <w:t xml:space="preserve"> marca 2021 r.</w:t>
      </w:r>
      <w:r w:rsidR="00633F34" w:rsidRPr="003D432B">
        <w:rPr>
          <w:sz w:val="24"/>
          <w:szCs w:val="24"/>
        </w:rPr>
        <w:t>, w sali wykładowej, w siedzibie Uczelni (kampus Jutrzenki) lub poprzez Google-</w:t>
      </w:r>
      <w:proofErr w:type="spellStart"/>
      <w:r w:rsidR="00633F34" w:rsidRPr="003D432B">
        <w:rPr>
          <w:sz w:val="24"/>
          <w:szCs w:val="24"/>
        </w:rPr>
        <w:t>Meet</w:t>
      </w:r>
      <w:proofErr w:type="spellEnd"/>
      <w:r w:rsidR="00633F34" w:rsidRPr="003D432B">
        <w:rPr>
          <w:sz w:val="24"/>
          <w:szCs w:val="24"/>
        </w:rPr>
        <w:t xml:space="preserve"> (w zależności od sytuacji epidemicznej w kraju). </w:t>
      </w:r>
    </w:p>
    <w:p w14:paraId="7D471D0D" w14:textId="77777777" w:rsidR="00505447" w:rsidRPr="00633F34" w:rsidRDefault="00505447" w:rsidP="00DF3C35">
      <w:pPr>
        <w:pStyle w:val="Akapitzlist"/>
        <w:numPr>
          <w:ilvl w:val="0"/>
          <w:numId w:val="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633F34">
        <w:rPr>
          <w:rFonts w:eastAsia="Times New Roman"/>
          <w:sz w:val="24"/>
          <w:szCs w:val="24"/>
        </w:rPr>
        <w:t>Ocena prezentacji w Etapie II jest dokonywana na „Formularzu oceny prezentacji” (załącznik nr 2 do niniejszego regulaminu) oddzielnie przez każdego z członków Jury Konkursu. Każda z indywidualnych ocen członka Jury Konkursu stanowi sumę punktów przyznanych za wszystkie cztery oceniane elementy prezentacji.</w:t>
      </w:r>
    </w:p>
    <w:p w14:paraId="2C327F73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Jury Konkursu, na podstawie uzyskanej punktacji, może przyznać: I, II i III nagrodę. </w:t>
      </w:r>
      <w:r w:rsidRPr="00C23D22">
        <w:rPr>
          <w:sz w:val="24"/>
          <w:szCs w:val="24"/>
        </w:rPr>
        <w:br/>
        <w:t>W sytuacji, gdy większość członków Jury Konkursu nie wskaże żadnej prezentacji do nagrody</w:t>
      </w:r>
      <w:r w:rsidR="0032389E">
        <w:rPr>
          <w:sz w:val="24"/>
          <w:szCs w:val="24"/>
        </w:rPr>
        <w:t xml:space="preserve"> </w:t>
      </w:r>
      <w:r w:rsidRPr="00C23D22">
        <w:rPr>
          <w:sz w:val="24"/>
          <w:szCs w:val="24"/>
        </w:rPr>
        <w:t>– nagrody nie przyznaje się. Jeżeli równa liczba głosów przypadnie więcej niż jednej prezentacji, o wyłonieniu dwóch/trzech z nich decyduje Przewodniczący Jury.</w:t>
      </w:r>
    </w:p>
    <w:p w14:paraId="28501ED8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Uczestnik Konkursu, któremu zostanie przyznana I nagroda uzyska jednomiesięczne stypendium (rozumiane jako zwolnienie z czesnego za miesiąc czerwiec w roku akademickim, w którym odbywa się Konkurs), ufundowane przez Rektora U</w:t>
      </w:r>
      <w:r w:rsidR="0032389E">
        <w:rPr>
          <w:sz w:val="24"/>
          <w:szCs w:val="24"/>
        </w:rPr>
        <w:t>czelni. Zdobywca II-</w:t>
      </w:r>
      <w:proofErr w:type="spellStart"/>
      <w:r w:rsidR="0032389E">
        <w:rPr>
          <w:sz w:val="24"/>
          <w:szCs w:val="24"/>
        </w:rPr>
        <w:t>giej</w:t>
      </w:r>
      <w:proofErr w:type="spellEnd"/>
      <w:r w:rsidR="0032389E">
        <w:rPr>
          <w:sz w:val="24"/>
          <w:szCs w:val="24"/>
        </w:rPr>
        <w:t xml:space="preserve"> i III-</w:t>
      </w:r>
      <w:proofErr w:type="spellStart"/>
      <w:r w:rsidR="0032389E">
        <w:rPr>
          <w:sz w:val="24"/>
          <w:szCs w:val="24"/>
        </w:rPr>
        <w:t>ciej</w:t>
      </w:r>
      <w:proofErr w:type="spellEnd"/>
      <w:r w:rsidR="0032389E">
        <w:rPr>
          <w:sz w:val="24"/>
          <w:szCs w:val="24"/>
        </w:rPr>
        <w:t xml:space="preserve"> nagrody</w:t>
      </w:r>
      <w:r w:rsidRPr="00C23D22">
        <w:rPr>
          <w:sz w:val="24"/>
          <w:szCs w:val="24"/>
        </w:rPr>
        <w:t xml:space="preserve">, uzyska </w:t>
      </w:r>
      <w:r w:rsidR="0032389E">
        <w:rPr>
          <w:sz w:val="24"/>
          <w:szCs w:val="24"/>
        </w:rPr>
        <w:t>wyróżnienie</w:t>
      </w:r>
      <w:r w:rsidRPr="00C23D22">
        <w:rPr>
          <w:sz w:val="24"/>
          <w:szCs w:val="24"/>
        </w:rPr>
        <w:t>. Wszyscy zdobywcy nagród otrzymają również pamiątkowe dyplomy.</w:t>
      </w:r>
    </w:p>
    <w:p w14:paraId="24BC038F" w14:textId="77777777" w:rsidR="00505447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i/>
          <w:iCs/>
          <w:sz w:val="24"/>
          <w:szCs w:val="24"/>
        </w:rPr>
      </w:pPr>
      <w:r w:rsidRPr="00C23D22">
        <w:rPr>
          <w:i/>
          <w:iCs/>
          <w:sz w:val="24"/>
          <w:szCs w:val="24"/>
        </w:rPr>
        <w:t xml:space="preserve">Nagrodzeni Uczestnicy Konkursu </w:t>
      </w:r>
      <w:bookmarkStart w:id="2" w:name="_Hlk527187291"/>
      <w:r w:rsidRPr="00C23D22">
        <w:rPr>
          <w:i/>
          <w:iCs/>
          <w:sz w:val="24"/>
          <w:szCs w:val="24"/>
        </w:rPr>
        <w:t xml:space="preserve">zostaną zwolnieni z egzaminu, na podstawie decyzji Dziekana Wydziału, z jednego - z wybranych przez Uczestników indywidualnie - przedmiotu (z puli przedmiotów do zaliczenia w semestrze letnim w roku, w którym odbywa się Konkurs) z obszaru: bezpieczeństwo, terroryzm, ochrona lub </w:t>
      </w:r>
      <w:proofErr w:type="spellStart"/>
      <w:r w:rsidRPr="00C23D22">
        <w:rPr>
          <w:i/>
          <w:iCs/>
          <w:sz w:val="24"/>
          <w:szCs w:val="24"/>
        </w:rPr>
        <w:t>cyberbezpieczeństwo</w:t>
      </w:r>
      <w:proofErr w:type="spellEnd"/>
      <w:r w:rsidRPr="00C23D22">
        <w:rPr>
          <w:i/>
          <w:iCs/>
          <w:sz w:val="24"/>
          <w:szCs w:val="24"/>
        </w:rPr>
        <w:t xml:space="preserve"> (jednocześnie uzyskując z niego ocenę bardzo dobrą).</w:t>
      </w:r>
      <w:bookmarkEnd w:id="2"/>
    </w:p>
    <w:p w14:paraId="5BE15C8A" w14:textId="77777777" w:rsidR="00C23D22" w:rsidRDefault="00C23D22" w:rsidP="00C23D22">
      <w:pPr>
        <w:spacing w:line="360" w:lineRule="auto"/>
        <w:ind w:right="1"/>
        <w:jc w:val="both"/>
        <w:rPr>
          <w:i/>
          <w:iCs/>
          <w:sz w:val="24"/>
          <w:szCs w:val="24"/>
        </w:rPr>
      </w:pPr>
    </w:p>
    <w:p w14:paraId="6FA800EF" w14:textId="77777777" w:rsidR="00C23D22" w:rsidRPr="00C23D22" w:rsidRDefault="00C23D22" w:rsidP="00C23D22">
      <w:pPr>
        <w:spacing w:line="360" w:lineRule="auto"/>
        <w:ind w:right="1"/>
        <w:jc w:val="both"/>
        <w:rPr>
          <w:i/>
          <w:iCs/>
          <w:sz w:val="24"/>
          <w:szCs w:val="24"/>
        </w:rPr>
      </w:pPr>
    </w:p>
    <w:p w14:paraId="1B38B2C2" w14:textId="77777777" w:rsidR="00505447" w:rsidRPr="00C23D22" w:rsidRDefault="00505447" w:rsidP="00505447">
      <w:pPr>
        <w:pStyle w:val="Akapitzlist"/>
        <w:numPr>
          <w:ilvl w:val="0"/>
          <w:numId w:val="3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Organizator Konkursu zastrzega sobie prawo do opublikowania listy 10 uczestników, którzy zostali zakwalifikowani do Etapu II (czyli Finału) Konkursu oraz 3 laureatów Konkursu.</w:t>
      </w:r>
    </w:p>
    <w:p w14:paraId="692E7F89" w14:textId="77777777" w:rsidR="00C23D22" w:rsidRPr="00C23D22" w:rsidRDefault="00C23D22" w:rsidP="00C23D22">
      <w:pPr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7DF9A6A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§4</w:t>
      </w:r>
    </w:p>
    <w:p w14:paraId="1833A0B6" w14:textId="77777777" w:rsidR="00505447" w:rsidRPr="00C23D22" w:rsidRDefault="00505447" w:rsidP="00505447">
      <w:pPr>
        <w:pStyle w:val="Akapitzlist"/>
        <w:spacing w:line="360" w:lineRule="auto"/>
        <w:ind w:left="1800" w:right="1" w:firstLine="360"/>
        <w:rPr>
          <w:sz w:val="24"/>
          <w:szCs w:val="24"/>
        </w:rPr>
      </w:pPr>
      <w:r w:rsidRPr="00C23D22">
        <w:rPr>
          <w:sz w:val="24"/>
          <w:szCs w:val="24"/>
        </w:rPr>
        <w:t xml:space="preserve">         KOMITET I JURY KONKURSU</w:t>
      </w:r>
    </w:p>
    <w:p w14:paraId="0FA9358B" w14:textId="77777777" w:rsidR="00505447" w:rsidRPr="00C23D22" w:rsidRDefault="00505447" w:rsidP="00505447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 xml:space="preserve">Za przygotowanie informacji o Konkursie oraz zestawów pytań wraz z formularzem odpowiedzi, przeprowadzenie Konkursu i przechowywanie prac odpowiada Komitet Organizacyjny Konkursu (zwany dalej „Komitetem”). </w:t>
      </w:r>
    </w:p>
    <w:p w14:paraId="6977DDA6" w14:textId="77777777" w:rsidR="00505447" w:rsidRPr="00C23D22" w:rsidRDefault="00505447" w:rsidP="00505447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bookmarkStart w:id="3" w:name="_Hlk527186091"/>
      <w:r w:rsidRPr="00C23D22">
        <w:rPr>
          <w:rFonts w:eastAsia="Times New Roman"/>
          <w:sz w:val="24"/>
          <w:szCs w:val="24"/>
        </w:rPr>
        <w:t>W skład Komitetu wchodzą:</w:t>
      </w:r>
    </w:p>
    <w:p w14:paraId="367F2670" w14:textId="77777777" w:rsidR="00505447" w:rsidRPr="00C23D22" w:rsidRDefault="00505447" w:rsidP="00505447">
      <w:pPr>
        <w:pStyle w:val="Akapitzlist"/>
        <w:numPr>
          <w:ilvl w:val="0"/>
          <w:numId w:val="8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dr hab. Roman Polak, prof. UTH - (p</w:t>
      </w:r>
      <w:r w:rsidRPr="00C23D22">
        <w:rPr>
          <w:rFonts w:eastAsia="Times New Roman"/>
          <w:sz w:val="24"/>
          <w:szCs w:val="24"/>
        </w:rPr>
        <w:t>rzewodniczący Komitetu),</w:t>
      </w:r>
    </w:p>
    <w:p w14:paraId="46F25733" w14:textId="77777777" w:rsidR="00505447" w:rsidRPr="00C23D22" w:rsidRDefault="00505447" w:rsidP="00505447">
      <w:pPr>
        <w:pStyle w:val="Akapitzlist"/>
        <w:numPr>
          <w:ilvl w:val="0"/>
          <w:numId w:val="8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dr Krzysztof Gawkowski,</w:t>
      </w:r>
    </w:p>
    <w:p w14:paraId="5A08286D" w14:textId="77777777" w:rsidR="00505447" w:rsidRPr="00C23D22" w:rsidRDefault="00505447" w:rsidP="00505447">
      <w:pPr>
        <w:pStyle w:val="Akapitzlist"/>
        <w:numPr>
          <w:ilvl w:val="0"/>
          <w:numId w:val="8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dr Zbigniew Wasielewski. </w:t>
      </w:r>
    </w:p>
    <w:bookmarkEnd w:id="3"/>
    <w:p w14:paraId="0603C2D4" w14:textId="77777777" w:rsidR="00505447" w:rsidRPr="00C23D22" w:rsidRDefault="00505447" w:rsidP="00505447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 xml:space="preserve">Komitet wyznacza terminy kolejnych etapów Konkursu i jest odpowiedzialny za przekazanie informacji do zainteresowanych osób. Informacja szczegółowa dotycząca poszczególnych etapów zostanie przesłana na adresy elektroniczne Uczestników Konkursu, najpóźniej na 5 dni (z wyjątkiem </w:t>
      </w:r>
      <w:r w:rsidRPr="00C23D22">
        <w:rPr>
          <w:sz w:val="24"/>
          <w:szCs w:val="24"/>
        </w:rPr>
        <w:t xml:space="preserve">hasła dostępu do platformy </w:t>
      </w:r>
      <w:proofErr w:type="spellStart"/>
      <w:r w:rsidRPr="00C23D22">
        <w:rPr>
          <w:sz w:val="24"/>
          <w:szCs w:val="24"/>
        </w:rPr>
        <w:t>Moodle</w:t>
      </w:r>
      <w:proofErr w:type="spellEnd"/>
      <w:r w:rsidRPr="00C23D22">
        <w:rPr>
          <w:sz w:val="24"/>
          <w:szCs w:val="24"/>
        </w:rPr>
        <w:t xml:space="preserve"> w Etapie I – por. §3 pkt 2 regulaminu) </w:t>
      </w:r>
      <w:r w:rsidRPr="00C23D22">
        <w:rPr>
          <w:rFonts w:eastAsia="Times New Roman"/>
          <w:sz w:val="24"/>
          <w:szCs w:val="24"/>
        </w:rPr>
        <w:t xml:space="preserve">przed wyznaczoną datą. </w:t>
      </w:r>
    </w:p>
    <w:p w14:paraId="595601B3" w14:textId="77777777" w:rsidR="00505447" w:rsidRPr="00C23D22" w:rsidRDefault="00505447" w:rsidP="00505447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bookmarkStart w:id="4" w:name="_Hlk527186186"/>
      <w:r w:rsidRPr="00C23D22">
        <w:rPr>
          <w:rFonts w:eastAsia="Times New Roman"/>
          <w:sz w:val="24"/>
          <w:szCs w:val="24"/>
        </w:rPr>
        <w:t>Oceny testów i prezentacji Uczestników Konkursu, w zakresie określonym w niniejszym regulaminie, dokonuje Jury Konkursu. W jego skład wchodzą:</w:t>
      </w:r>
    </w:p>
    <w:p w14:paraId="538C2331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Rektor UTH- dr hab. Iwona Przychocka, prof. UTH </w:t>
      </w:r>
      <w:r w:rsidRPr="00C23D22">
        <w:rPr>
          <w:rFonts w:eastAsia="Times New Roman"/>
          <w:sz w:val="24"/>
          <w:szCs w:val="24"/>
        </w:rPr>
        <w:t>(przewodnicząca Jury),</w:t>
      </w:r>
    </w:p>
    <w:p w14:paraId="422EEF9C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Dziekan Wydziału Zarządzania i Logistyki - dr inż. Ireneusz Fura, </w:t>
      </w:r>
    </w:p>
    <w:p w14:paraId="1DAB013A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dr inż. Stanisław Krysiński, prof. UTH,</w:t>
      </w:r>
    </w:p>
    <w:p w14:paraId="445AC179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dr hab. Roman Polak, prof. UTH, </w:t>
      </w:r>
    </w:p>
    <w:p w14:paraId="68BD09A9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>dr Krzysztof Gawkowski,</w:t>
      </w:r>
    </w:p>
    <w:p w14:paraId="372875E8" w14:textId="77777777" w:rsidR="00505447" w:rsidRPr="00C23D22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dr Zbigniew Nowak,</w:t>
      </w:r>
    </w:p>
    <w:p w14:paraId="26401322" w14:textId="77777777" w:rsidR="00505447" w:rsidRDefault="00505447" w:rsidP="00505447">
      <w:pPr>
        <w:pStyle w:val="Akapitzlist"/>
        <w:numPr>
          <w:ilvl w:val="0"/>
          <w:numId w:val="9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sz w:val="24"/>
          <w:szCs w:val="24"/>
        </w:rPr>
        <w:t>dr Zbigniew Wasielewski.</w:t>
      </w:r>
    </w:p>
    <w:p w14:paraId="032ACEA1" w14:textId="77777777" w:rsidR="0032389E" w:rsidRDefault="0032389E" w:rsidP="0032389E">
      <w:pPr>
        <w:spacing w:line="360" w:lineRule="auto"/>
        <w:ind w:right="1"/>
        <w:jc w:val="both"/>
        <w:rPr>
          <w:sz w:val="24"/>
          <w:szCs w:val="24"/>
        </w:rPr>
      </w:pPr>
    </w:p>
    <w:p w14:paraId="1C45B0B6" w14:textId="77777777" w:rsidR="0032389E" w:rsidRDefault="0032389E" w:rsidP="0032389E">
      <w:pPr>
        <w:spacing w:line="360" w:lineRule="auto"/>
        <w:ind w:right="1"/>
        <w:jc w:val="both"/>
        <w:rPr>
          <w:sz w:val="24"/>
          <w:szCs w:val="24"/>
        </w:rPr>
      </w:pPr>
    </w:p>
    <w:p w14:paraId="3898EEC4" w14:textId="77777777" w:rsidR="0032389E" w:rsidRPr="0032389E" w:rsidRDefault="0032389E" w:rsidP="0032389E">
      <w:pPr>
        <w:spacing w:line="360" w:lineRule="auto"/>
        <w:ind w:right="1"/>
        <w:jc w:val="both"/>
        <w:rPr>
          <w:sz w:val="24"/>
          <w:szCs w:val="24"/>
        </w:rPr>
      </w:pPr>
    </w:p>
    <w:bookmarkEnd w:id="4"/>
    <w:p w14:paraId="5E0CABF8" w14:textId="77777777" w:rsidR="00505447" w:rsidRPr="0032389E" w:rsidRDefault="00505447" w:rsidP="0032389E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>Jury podejmuje rozstrzygnięcia w formie uchwał. Uchwały Jury, o ile niniejszy regulamin nie stanowi inaczej, zapadają zwykłą większością głosów, przy obecności co najmniej</w:t>
      </w:r>
      <w:r w:rsidR="0032389E">
        <w:rPr>
          <w:rFonts w:eastAsia="Times New Roman"/>
          <w:sz w:val="24"/>
          <w:szCs w:val="24"/>
        </w:rPr>
        <w:t xml:space="preserve"> </w:t>
      </w:r>
      <w:r w:rsidRPr="0032389E">
        <w:rPr>
          <w:rFonts w:eastAsia="Times New Roman"/>
          <w:sz w:val="24"/>
          <w:szCs w:val="24"/>
        </w:rPr>
        <w:t>połowy składu w głosowaniu jawnym. W przypadku równości głosów decyduje głos Przewodniczącego.</w:t>
      </w:r>
    </w:p>
    <w:p w14:paraId="272E2FF9" w14:textId="77777777" w:rsidR="00505447" w:rsidRPr="00C23D22" w:rsidRDefault="00505447" w:rsidP="00505447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sz w:val="24"/>
          <w:szCs w:val="24"/>
        </w:rPr>
      </w:pPr>
      <w:r w:rsidRPr="00C23D22">
        <w:rPr>
          <w:rFonts w:eastAsia="Times New Roman"/>
          <w:sz w:val="24"/>
          <w:szCs w:val="24"/>
        </w:rPr>
        <w:t>Uchwały Jury mają charakter ostateczny.</w:t>
      </w:r>
    </w:p>
    <w:p w14:paraId="31F325FF" w14:textId="77777777" w:rsidR="00C23D22" w:rsidRPr="00C23D22" w:rsidRDefault="00C23D22" w:rsidP="00C23D22">
      <w:pPr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8056680" w14:textId="77777777" w:rsidR="00505447" w:rsidRPr="00C23D22" w:rsidRDefault="00505447" w:rsidP="00505447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C23D22">
        <w:rPr>
          <w:sz w:val="24"/>
          <w:szCs w:val="24"/>
        </w:rPr>
        <w:t>§5</w:t>
      </w:r>
    </w:p>
    <w:p w14:paraId="623A258C" w14:textId="77777777" w:rsidR="00505447" w:rsidRPr="00C23D22" w:rsidRDefault="00505447" w:rsidP="00505447">
      <w:pPr>
        <w:numPr>
          <w:ilvl w:val="0"/>
          <w:numId w:val="10"/>
        </w:numPr>
        <w:tabs>
          <w:tab w:val="left" w:pos="364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Organizator Konkursu zastrzega sobie prawo do wprowadzenia zmian w niniejszym regulaminie.</w:t>
      </w:r>
    </w:p>
    <w:p w14:paraId="6BBF5F06" w14:textId="77777777" w:rsidR="00505447" w:rsidRPr="00C23D22" w:rsidRDefault="00505447" w:rsidP="00505447">
      <w:pPr>
        <w:numPr>
          <w:ilvl w:val="0"/>
          <w:numId w:val="10"/>
        </w:numPr>
        <w:tabs>
          <w:tab w:val="left" w:pos="364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Zmiany niniejszego regulaminu dokonuje Rektor Uczelni. Zmiana regulaminu może również nastąpić na wniosek Kierownika Katedry Bezpieczeństwa Wewnętrznego</w:t>
      </w:r>
      <w:r w:rsidRPr="00C23D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t>lub członka Komitetu Konkursu.</w:t>
      </w:r>
    </w:p>
    <w:p w14:paraId="27AD49FD" w14:textId="25468C36" w:rsidR="00505447" w:rsidRPr="00C23D22" w:rsidRDefault="00505447" w:rsidP="00505447">
      <w:pPr>
        <w:numPr>
          <w:ilvl w:val="0"/>
          <w:numId w:val="10"/>
        </w:numPr>
        <w:tabs>
          <w:tab w:val="left" w:pos="364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Tekst regulaminu, uwzględniający dokonane zmiany, zostaje umieszczony niezwłocznie na stronie internetowej Uczelni (</w:t>
      </w:r>
      <w:hyperlink r:id="rId11" w:history="1">
        <w:r w:rsidR="00022BD5" w:rsidRPr="002E019F">
          <w:rPr>
            <w:rStyle w:val="Hipercze"/>
            <w:rFonts w:ascii="Times New Roman" w:hAnsi="Times New Roman" w:cs="Times New Roman"/>
            <w:sz w:val="24"/>
            <w:szCs w:val="24"/>
          </w:rPr>
          <w:t>www.uth.edu.pl/konkurs-bezpieczenstwo</w:t>
        </w:r>
      </w:hyperlink>
      <w:r w:rsidRPr="00C23D2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23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C3C76" w14:textId="77777777" w:rsidR="00505447" w:rsidRPr="00C23D22" w:rsidRDefault="00505447" w:rsidP="00505447">
      <w:pPr>
        <w:numPr>
          <w:ilvl w:val="0"/>
          <w:numId w:val="10"/>
        </w:numPr>
        <w:tabs>
          <w:tab w:val="left" w:pos="364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W sprawach nieuregulowanych niniejszym regulaminem rozstrzyga Organizator Konkursu.</w:t>
      </w:r>
    </w:p>
    <w:p w14:paraId="10A854A2" w14:textId="77777777" w:rsidR="00505447" w:rsidRPr="00C23D22" w:rsidRDefault="00505447" w:rsidP="00505447">
      <w:pPr>
        <w:numPr>
          <w:ilvl w:val="0"/>
          <w:numId w:val="10"/>
        </w:numPr>
        <w:tabs>
          <w:tab w:val="left" w:pos="364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C23D22">
        <w:rPr>
          <w:rFonts w:ascii="Times New Roman" w:eastAsia="Times New Roman" w:hAnsi="Times New Roman" w:cs="Times New Roman"/>
          <w:sz w:val="24"/>
          <w:szCs w:val="24"/>
        </w:rPr>
        <w:t>Niniejszy regulamin wchodzi w życie z dniem 11 stycznia 2021 r.</w:t>
      </w:r>
    </w:p>
    <w:p w14:paraId="24C3958F" w14:textId="77777777" w:rsidR="00505447" w:rsidRPr="00C23D22" w:rsidRDefault="00505447" w:rsidP="00505447">
      <w:pPr>
        <w:tabs>
          <w:tab w:val="left" w:pos="364"/>
        </w:tabs>
        <w:spacing w:line="360" w:lineRule="auto"/>
        <w:ind w:left="360" w:right="1"/>
        <w:rPr>
          <w:rFonts w:ascii="Times New Roman" w:eastAsia="Times New Roman" w:hAnsi="Times New Roman" w:cs="Times New Roman"/>
          <w:sz w:val="24"/>
          <w:szCs w:val="24"/>
        </w:rPr>
      </w:pPr>
    </w:p>
    <w:p w14:paraId="7E4D4618" w14:textId="77777777" w:rsidR="00505447" w:rsidRPr="00C23D22" w:rsidRDefault="00505447" w:rsidP="00505447">
      <w:pPr>
        <w:spacing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§6</w:t>
      </w:r>
    </w:p>
    <w:p w14:paraId="7586FAEE" w14:textId="77777777" w:rsidR="00505447" w:rsidRPr="00C23D22" w:rsidRDefault="00505447" w:rsidP="00505447">
      <w:pPr>
        <w:pStyle w:val="NormalnyWeb"/>
        <w:shd w:val="clear" w:color="auto" w:fill="FFFFFF"/>
        <w:spacing w:after="0" w:line="360" w:lineRule="auto"/>
        <w:jc w:val="center"/>
      </w:pPr>
      <w:r w:rsidRPr="00C23D22">
        <w:t>POSTANOWIENIA KOŃCOWE</w:t>
      </w:r>
    </w:p>
    <w:p w14:paraId="5655722C" w14:textId="77777777" w:rsidR="00505447" w:rsidRPr="0032389E" w:rsidRDefault="00505447" w:rsidP="00C23D22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C23D22">
        <w:rPr>
          <w:sz w:val="24"/>
          <w:szCs w:val="24"/>
        </w:rPr>
        <w:t xml:space="preserve">Wysłanie zgłoszenia rejestracyjnego oznacza akceptację postanowień niniejszego regulaminu, zgody na przetwarzanie przekazanych przez siebie danych osobowych, </w:t>
      </w:r>
      <w:bookmarkStart w:id="5" w:name="_Hlk527064833"/>
      <w:r w:rsidRPr="00C23D22">
        <w:rPr>
          <w:sz w:val="24"/>
          <w:szCs w:val="24"/>
        </w:rPr>
        <w:t xml:space="preserve">zgodnie z Rozporządzeniem (UE) 2016/679 z dnia 27 kwietnia 2016 r. w sprawie ochrony osób fizycznych w związku z przetwarzaniem danych osobowych i w sprawie swobodnego przepływu takich danych oraz uchylenia dyrektywy 95/46/WE (ogólne rozporządzenie </w:t>
      </w:r>
      <w:r w:rsidR="00C23D22">
        <w:rPr>
          <w:sz w:val="24"/>
          <w:szCs w:val="24"/>
        </w:rPr>
        <w:br/>
      </w:r>
      <w:r w:rsidRPr="00C23D22">
        <w:rPr>
          <w:sz w:val="24"/>
          <w:szCs w:val="24"/>
        </w:rPr>
        <w:t>o ochronie danych) (dalej: RODO)</w:t>
      </w:r>
      <w:bookmarkEnd w:id="5"/>
      <w:r w:rsidRPr="00C23D22">
        <w:rPr>
          <w:sz w:val="24"/>
          <w:szCs w:val="24"/>
        </w:rPr>
        <w:t xml:space="preserve"> przez Organizatora Konkursu w celach związanych </w:t>
      </w:r>
      <w:r w:rsidR="00C23D22">
        <w:rPr>
          <w:sz w:val="24"/>
          <w:szCs w:val="24"/>
        </w:rPr>
        <w:br/>
      </w:r>
      <w:r w:rsidRPr="00C23D22">
        <w:rPr>
          <w:sz w:val="24"/>
          <w:szCs w:val="24"/>
        </w:rPr>
        <w:t>z Konkursem, a także przestrzegania przepisów porządkowych oraz wszelkich innych ustaleń dokonanych między Uczestnikiem Konkursu a Organizatorem.</w:t>
      </w:r>
      <w:r w:rsidRPr="00C23D22">
        <w:t xml:space="preserve"> </w:t>
      </w:r>
    </w:p>
    <w:p w14:paraId="2709E99D" w14:textId="77777777" w:rsidR="0032389E" w:rsidRPr="00C23D22" w:rsidRDefault="0032389E" w:rsidP="0032389E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253E787" w14:textId="77777777" w:rsidR="002E268A" w:rsidRPr="0032389E" w:rsidRDefault="00505447" w:rsidP="0032389E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Udostępnienie przez Uczestnika jego danych osobowych odbywa się n</w:t>
      </w:r>
      <w:r w:rsidR="0032389E">
        <w:rPr>
          <w:rFonts w:ascii="Times New Roman" w:hAnsi="Times New Roman" w:cs="Times New Roman"/>
          <w:sz w:val="24"/>
          <w:szCs w:val="24"/>
        </w:rPr>
        <w:t>a zasadach pełnej dobrowolności.</w:t>
      </w:r>
    </w:p>
    <w:p w14:paraId="27E6086D" w14:textId="77777777" w:rsidR="00505447" w:rsidRPr="00C23D22" w:rsidRDefault="00505447" w:rsidP="00C23D22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Zgodnie z RODO organizator Konkursu nie przekazuje, nie sprzedaje i nie użycza zgromadzonych danych osobowych Uczestników innym osobom lub instytucjom. Dane osobowe podane przez Uczestnika traktowane są jako informacje poufne i służą tylko </w:t>
      </w:r>
      <w:r w:rsidR="00C23D22">
        <w:rPr>
          <w:rFonts w:ascii="Times New Roman" w:hAnsi="Times New Roman" w:cs="Times New Roman"/>
          <w:sz w:val="24"/>
          <w:szCs w:val="24"/>
        </w:rPr>
        <w:br/>
      </w:r>
      <w:r w:rsidRPr="00C23D22">
        <w:rPr>
          <w:rFonts w:ascii="Times New Roman" w:hAnsi="Times New Roman" w:cs="Times New Roman"/>
          <w:sz w:val="24"/>
          <w:szCs w:val="24"/>
        </w:rPr>
        <w:t>i wyłącznie do celów komunikacji pomiędzy Uczestnikiem a Organizatorami Konkursu.</w:t>
      </w:r>
    </w:p>
    <w:p w14:paraId="3EDE0408" w14:textId="77777777" w:rsidR="00505447" w:rsidRPr="00C23D22" w:rsidRDefault="00505447" w:rsidP="00C23D22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Uczestnik ma prawo wglądu do danych, ich poprawiania oraz żądać ich usunięcia. W celu wykonania ww. uprawnień, Uczestnik powinien przekazać sekretarzowi Konkursu pisemne oświadczenie. Żądanie usunięcia danych osobowych oznacza rezygnację </w:t>
      </w:r>
      <w:r w:rsidR="00C23D22">
        <w:rPr>
          <w:rFonts w:ascii="Times New Roman" w:hAnsi="Times New Roman" w:cs="Times New Roman"/>
          <w:sz w:val="24"/>
          <w:szCs w:val="24"/>
        </w:rPr>
        <w:br/>
      </w:r>
      <w:r w:rsidRPr="00C23D22">
        <w:rPr>
          <w:rFonts w:ascii="Times New Roman" w:hAnsi="Times New Roman" w:cs="Times New Roman"/>
          <w:sz w:val="24"/>
          <w:szCs w:val="24"/>
        </w:rPr>
        <w:t>z uczestnictwa w Konkursie.</w:t>
      </w:r>
    </w:p>
    <w:p w14:paraId="664D76DA" w14:textId="77777777" w:rsidR="00505447" w:rsidRPr="00C23D22" w:rsidRDefault="00505447" w:rsidP="00C23D22">
      <w:pPr>
        <w:pStyle w:val="Bezodstpw"/>
        <w:numPr>
          <w:ilvl w:val="0"/>
          <w:numId w:val="11"/>
        </w:numPr>
        <w:spacing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Administratorem danych osobowych Uczestników Konkursu jest Organizator Konkursu.</w:t>
      </w:r>
    </w:p>
    <w:p w14:paraId="44D58221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DEE0C45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0599C91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8D836EC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9BFEA2E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287B682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B718439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CEA673B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7872B42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7936150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C0907D6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17E8B69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EB71FD9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24DA677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7F80CE1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212F1EC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BD7D0F1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17757BC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A6DAB41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C4F9C14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5237F57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UTH im. H. Chodkowskiej w Warszawie                                             Warszawa, 11.01.2021 r.</w:t>
      </w:r>
    </w:p>
    <w:p w14:paraId="3DD8D870" w14:textId="77777777" w:rsidR="00505447" w:rsidRDefault="00505447" w:rsidP="00C23D22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Katedra Bezpieczeństwa Wewnętrznego w Wydziale Zarządzania i Logistyki</w:t>
      </w:r>
      <w:r w:rsidR="00C23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4247E" w14:textId="77777777" w:rsidR="00C23D22" w:rsidRPr="00C23D22" w:rsidRDefault="00C23D22" w:rsidP="00C23D22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B28CD84" w14:textId="77777777" w:rsidR="00505447" w:rsidRPr="00C23D22" w:rsidRDefault="00505447" w:rsidP="00505447">
      <w:pPr>
        <w:pStyle w:val="Bezodstpw"/>
        <w:spacing w:line="360" w:lineRule="auto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D22">
        <w:rPr>
          <w:rFonts w:ascii="Times New Roman" w:hAnsi="Times New Roman" w:cs="Times New Roman"/>
          <w:b/>
          <w:sz w:val="32"/>
          <w:szCs w:val="32"/>
        </w:rPr>
        <w:t>„Formularz oceny prezentacji”</w:t>
      </w:r>
    </w:p>
    <w:p w14:paraId="57610F54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ETAP Konkursu „</w:t>
      </w:r>
      <w:r w:rsidRPr="00C23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Bezpieczna Przyszłość</w:t>
      </w:r>
      <w:r w:rsidRPr="00C23D22">
        <w:rPr>
          <w:rFonts w:ascii="Times New Roman" w:hAnsi="Times New Roman" w:cs="Times New Roman"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505447" w:rsidRPr="00C23D22" w14:paraId="08B66A8C" w14:textId="77777777" w:rsidTr="00F52A83">
        <w:tc>
          <w:tcPr>
            <w:tcW w:w="3256" w:type="dxa"/>
          </w:tcPr>
          <w:p w14:paraId="4195E334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  <w:r w:rsidRPr="00C23D22">
              <w:rPr>
                <w:sz w:val="24"/>
                <w:szCs w:val="24"/>
              </w:rPr>
              <w:t>Imię i nazwisko członka Jury Konkursu:</w:t>
            </w:r>
          </w:p>
        </w:tc>
        <w:tc>
          <w:tcPr>
            <w:tcW w:w="5818" w:type="dxa"/>
          </w:tcPr>
          <w:p w14:paraId="2E3A2BFE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505447" w:rsidRPr="00C23D22" w14:paraId="084DABD4" w14:textId="77777777" w:rsidTr="00F52A83">
        <w:tc>
          <w:tcPr>
            <w:tcW w:w="3256" w:type="dxa"/>
          </w:tcPr>
          <w:p w14:paraId="592223F9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  <w:r w:rsidRPr="00C23D22">
              <w:rPr>
                <w:sz w:val="24"/>
                <w:szCs w:val="24"/>
              </w:rPr>
              <w:t xml:space="preserve">Stopień naukowy: </w:t>
            </w:r>
          </w:p>
        </w:tc>
        <w:tc>
          <w:tcPr>
            <w:tcW w:w="5818" w:type="dxa"/>
          </w:tcPr>
          <w:p w14:paraId="0DCADA42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  <w:p w14:paraId="3A23BE70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505447" w:rsidRPr="00C23D22" w14:paraId="77BDC728" w14:textId="77777777" w:rsidTr="00F52A83">
        <w:tc>
          <w:tcPr>
            <w:tcW w:w="3256" w:type="dxa"/>
          </w:tcPr>
          <w:p w14:paraId="26C58F07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  <w:r w:rsidRPr="00C23D22">
              <w:rPr>
                <w:sz w:val="24"/>
                <w:szCs w:val="24"/>
              </w:rPr>
              <w:t xml:space="preserve">Funkcja w ramach Jury Konkursu: </w:t>
            </w:r>
          </w:p>
        </w:tc>
        <w:tc>
          <w:tcPr>
            <w:tcW w:w="5818" w:type="dxa"/>
          </w:tcPr>
          <w:p w14:paraId="040CBD10" w14:textId="77777777" w:rsidR="00505447" w:rsidRPr="00C23D22" w:rsidRDefault="00505447" w:rsidP="00F52A83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468E3A26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9599DF1" w14:textId="77777777" w:rsidR="006979E0" w:rsidRPr="00C23D22" w:rsidRDefault="006979E0" w:rsidP="006979E0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W kolumnach 4-7 proszę wstawić liczbę punktów od 1 pkt. do 5 pkt. </w:t>
      </w:r>
    </w:p>
    <w:p w14:paraId="5E0D1418" w14:textId="77777777" w:rsidR="00505447" w:rsidRPr="00C23D22" w:rsidRDefault="006979E0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 xml:space="preserve">(1- najniższa ocena, 5 – najwyższa ocena)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853"/>
        <w:gridCol w:w="1701"/>
        <w:gridCol w:w="284"/>
        <w:gridCol w:w="283"/>
        <w:gridCol w:w="284"/>
        <w:gridCol w:w="283"/>
        <w:gridCol w:w="992"/>
        <w:gridCol w:w="2830"/>
      </w:tblGrid>
      <w:tr w:rsidR="006979E0" w:rsidRPr="00C23D22" w14:paraId="52C07825" w14:textId="77777777" w:rsidTr="00C23D22">
        <w:tc>
          <w:tcPr>
            <w:tcW w:w="552" w:type="dxa"/>
            <w:vMerge w:val="restart"/>
            <w:vAlign w:val="center"/>
          </w:tcPr>
          <w:p w14:paraId="36C8CBFD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Lp.</w:t>
            </w:r>
          </w:p>
        </w:tc>
        <w:tc>
          <w:tcPr>
            <w:tcW w:w="1853" w:type="dxa"/>
            <w:vMerge w:val="restart"/>
            <w:vAlign w:val="center"/>
          </w:tcPr>
          <w:p w14:paraId="504678A2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Imię i nazwisko</w:t>
            </w:r>
          </w:p>
          <w:p w14:paraId="3A8EC2E2" w14:textId="77777777" w:rsidR="006979E0" w:rsidRPr="00C23D22" w:rsidRDefault="006979E0" w:rsidP="006979E0">
            <w:pPr>
              <w:pStyle w:val="Bezodstpw"/>
              <w:spacing w:line="360" w:lineRule="auto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uczestnika Konkursu</w:t>
            </w:r>
          </w:p>
        </w:tc>
        <w:tc>
          <w:tcPr>
            <w:tcW w:w="1701" w:type="dxa"/>
            <w:vMerge w:val="restart"/>
            <w:vAlign w:val="center"/>
          </w:tcPr>
          <w:p w14:paraId="11D71E63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Tytuł prezentacji</w:t>
            </w:r>
          </w:p>
        </w:tc>
        <w:tc>
          <w:tcPr>
            <w:tcW w:w="1134" w:type="dxa"/>
            <w:gridSpan w:val="4"/>
            <w:vAlign w:val="center"/>
          </w:tcPr>
          <w:p w14:paraId="04B57DFB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992" w:type="dxa"/>
            <w:vMerge w:val="restart"/>
            <w:vAlign w:val="center"/>
          </w:tcPr>
          <w:p w14:paraId="41AEBAA2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Suma punktów</w:t>
            </w:r>
          </w:p>
        </w:tc>
        <w:tc>
          <w:tcPr>
            <w:tcW w:w="2830" w:type="dxa"/>
            <w:vMerge w:val="restart"/>
            <w:vAlign w:val="center"/>
          </w:tcPr>
          <w:p w14:paraId="673AB862" w14:textId="77777777" w:rsidR="006979E0" w:rsidRPr="00C23D22" w:rsidRDefault="006979E0" w:rsidP="006979E0">
            <w:pPr>
              <w:pStyle w:val="Bezodstpw"/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C23D22">
              <w:rPr>
                <w:b/>
                <w:sz w:val="18"/>
                <w:szCs w:val="24"/>
              </w:rPr>
              <w:t>Uwagi</w:t>
            </w:r>
          </w:p>
        </w:tc>
      </w:tr>
      <w:tr w:rsidR="006979E0" w:rsidRPr="00C23D22" w14:paraId="7888B569" w14:textId="77777777" w:rsidTr="00C23D22">
        <w:trPr>
          <w:trHeight w:val="324"/>
        </w:trPr>
        <w:tc>
          <w:tcPr>
            <w:tcW w:w="552" w:type="dxa"/>
            <w:vMerge/>
          </w:tcPr>
          <w:p w14:paraId="3CCDF68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477D078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85583F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D973BC1" w14:textId="77777777" w:rsidR="006979E0" w:rsidRPr="00C23D22" w:rsidRDefault="006979E0" w:rsidP="006979E0">
            <w:pPr>
              <w:pStyle w:val="Bezodstpw"/>
              <w:spacing w:line="360" w:lineRule="auto"/>
              <w:ind w:right="1"/>
              <w:jc w:val="center"/>
              <w:rPr>
                <w:b/>
                <w:sz w:val="20"/>
                <w:szCs w:val="24"/>
              </w:rPr>
            </w:pPr>
            <w:r w:rsidRPr="00C23D22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5DDC5745" w14:textId="77777777" w:rsidR="006979E0" w:rsidRPr="00C23D22" w:rsidRDefault="006979E0" w:rsidP="006979E0">
            <w:pPr>
              <w:pStyle w:val="Bezodstpw"/>
              <w:spacing w:line="360" w:lineRule="auto"/>
              <w:ind w:right="1"/>
              <w:jc w:val="center"/>
              <w:rPr>
                <w:b/>
                <w:sz w:val="20"/>
                <w:szCs w:val="24"/>
              </w:rPr>
            </w:pPr>
            <w:r w:rsidRPr="00C23D22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90CCB27" w14:textId="77777777" w:rsidR="006979E0" w:rsidRPr="00C23D22" w:rsidRDefault="006979E0" w:rsidP="006979E0">
            <w:pPr>
              <w:pStyle w:val="Bezodstpw"/>
              <w:spacing w:line="360" w:lineRule="auto"/>
              <w:ind w:right="1"/>
              <w:jc w:val="center"/>
              <w:rPr>
                <w:b/>
                <w:sz w:val="20"/>
                <w:szCs w:val="24"/>
              </w:rPr>
            </w:pPr>
            <w:r w:rsidRPr="00C23D22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14:paraId="2ADA963F" w14:textId="77777777" w:rsidR="006979E0" w:rsidRPr="00C23D22" w:rsidRDefault="006979E0" w:rsidP="006979E0">
            <w:pPr>
              <w:pStyle w:val="Bezodstpw"/>
              <w:spacing w:line="360" w:lineRule="auto"/>
              <w:ind w:right="1"/>
              <w:jc w:val="center"/>
              <w:rPr>
                <w:b/>
                <w:sz w:val="20"/>
                <w:szCs w:val="24"/>
              </w:rPr>
            </w:pPr>
            <w:r w:rsidRPr="00C23D22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14:paraId="1EC2CB20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31F7551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624A1329" w14:textId="77777777" w:rsidTr="00C23D22">
        <w:tc>
          <w:tcPr>
            <w:tcW w:w="552" w:type="dxa"/>
          </w:tcPr>
          <w:p w14:paraId="2FA47DB9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477F05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CBE3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329C75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4D1A83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A2EAAEE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6056B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EB4D78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307EE3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509538D9" w14:textId="77777777" w:rsidTr="00C23D22">
        <w:tc>
          <w:tcPr>
            <w:tcW w:w="552" w:type="dxa"/>
          </w:tcPr>
          <w:p w14:paraId="4ECDF6A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4E7CE8BE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9AD1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D716289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1DDD0D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5A10B30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E3716C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7221DE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F8A1D5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6950747F" w14:textId="77777777" w:rsidTr="00C23D22">
        <w:tc>
          <w:tcPr>
            <w:tcW w:w="552" w:type="dxa"/>
          </w:tcPr>
          <w:p w14:paraId="07B2C24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6FD4421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912F9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A59BC64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F9D0B51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C7E4B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D9EF6F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75F098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59BE94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5B3C85EA" w14:textId="77777777" w:rsidTr="00C23D22">
        <w:tc>
          <w:tcPr>
            <w:tcW w:w="552" w:type="dxa"/>
          </w:tcPr>
          <w:p w14:paraId="4E921F1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6BF0E2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F6188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99D9D68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EAC9A7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AF82F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E409B4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926A5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F07044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7EB73B6F" w14:textId="77777777" w:rsidTr="00C23D22">
        <w:tc>
          <w:tcPr>
            <w:tcW w:w="552" w:type="dxa"/>
          </w:tcPr>
          <w:p w14:paraId="3BEA4597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57C74B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5850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1DA93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5F0D7D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394B2BC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A99C484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14DD3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377319E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664D9FA3" w14:textId="77777777" w:rsidTr="00C23D22">
        <w:tc>
          <w:tcPr>
            <w:tcW w:w="552" w:type="dxa"/>
          </w:tcPr>
          <w:p w14:paraId="567004A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26ED009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FB58D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1549241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47B8BA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2A9367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09A96D7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99B7B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52A6411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0F1DAF0E" w14:textId="77777777" w:rsidTr="00C23D22">
        <w:tc>
          <w:tcPr>
            <w:tcW w:w="552" w:type="dxa"/>
          </w:tcPr>
          <w:p w14:paraId="4AF22AA6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475AF480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2B64F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0F8A61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E081BA5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8193C6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B2FA68B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14FBE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61001B0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979E0" w:rsidRPr="00C23D22" w14:paraId="1488251C" w14:textId="77777777" w:rsidTr="00C23D22">
        <w:tc>
          <w:tcPr>
            <w:tcW w:w="552" w:type="dxa"/>
          </w:tcPr>
          <w:p w14:paraId="00D17811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7EF7DEB1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72730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717174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BE40902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63A56E3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7240F0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61E4E6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F97258A" w14:textId="77777777" w:rsidR="006979E0" w:rsidRPr="00C23D22" w:rsidRDefault="006979E0" w:rsidP="00505447">
            <w:pPr>
              <w:pStyle w:val="Bezodstpw"/>
              <w:spacing w:line="360" w:lineRule="auto"/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46044DF5" w14:textId="77777777" w:rsidR="00505447" w:rsidRPr="00C23D22" w:rsidRDefault="00505447" w:rsidP="00505447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E2F7EFB" w14:textId="77777777" w:rsidR="00505447" w:rsidRPr="00C23D22" w:rsidRDefault="00505447" w:rsidP="00505447">
      <w:pPr>
        <w:rPr>
          <w:rFonts w:ascii="Times New Roman" w:hAnsi="Times New Roman" w:cs="Times New Roman"/>
        </w:rPr>
      </w:pPr>
    </w:p>
    <w:p w14:paraId="6F2727E4" w14:textId="77777777" w:rsidR="00C23D22" w:rsidRPr="00C23D22" w:rsidRDefault="00C23D22" w:rsidP="00505447">
      <w:pPr>
        <w:rPr>
          <w:rFonts w:ascii="Times New Roman" w:hAnsi="Times New Roman" w:cs="Times New Roman"/>
        </w:rPr>
      </w:pPr>
    </w:p>
    <w:p w14:paraId="4C324552" w14:textId="77777777" w:rsidR="00C23D22" w:rsidRPr="00C23D22" w:rsidRDefault="00C23D22" w:rsidP="00C23D22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F9A3F6B" w14:textId="77777777" w:rsidR="00C23D22" w:rsidRPr="00C23D22" w:rsidRDefault="00C23D22" w:rsidP="00C23D22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23D22">
        <w:rPr>
          <w:rFonts w:ascii="Times New Roman" w:hAnsi="Times New Roman" w:cs="Times New Roman"/>
          <w:sz w:val="24"/>
          <w:szCs w:val="24"/>
        </w:rPr>
        <w:t>Data i podpis członka Jury Konkursu</w:t>
      </w:r>
    </w:p>
    <w:sectPr w:rsidR="00C23D22" w:rsidRPr="00C23D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5970" w14:textId="77777777" w:rsidR="00412D3D" w:rsidRDefault="00412D3D" w:rsidP="00B35885">
      <w:pPr>
        <w:spacing w:after="0" w:line="240" w:lineRule="auto"/>
      </w:pPr>
      <w:r>
        <w:separator/>
      </w:r>
    </w:p>
  </w:endnote>
  <w:endnote w:type="continuationSeparator" w:id="0">
    <w:p w14:paraId="6D101DD0" w14:textId="77777777" w:rsidR="00412D3D" w:rsidRDefault="00412D3D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62A8" w14:textId="77777777"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D75D318" wp14:editId="0C30215B">
          <wp:extent cx="4449407" cy="817880"/>
          <wp:effectExtent l="0" t="0" r="889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25BC" w14:textId="77777777" w:rsidR="00412D3D" w:rsidRDefault="00412D3D" w:rsidP="00B35885">
      <w:pPr>
        <w:spacing w:after="0" w:line="240" w:lineRule="auto"/>
      </w:pPr>
      <w:r>
        <w:separator/>
      </w:r>
    </w:p>
  </w:footnote>
  <w:footnote w:type="continuationSeparator" w:id="0">
    <w:p w14:paraId="4E7B92D5" w14:textId="77777777" w:rsidR="00412D3D" w:rsidRDefault="00412D3D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A3D4" w14:textId="77777777" w:rsidR="00B35885" w:rsidRDefault="00B35885" w:rsidP="00B35885">
    <w:pPr>
      <w:pStyle w:val="Nagwek"/>
      <w:jc w:val="center"/>
    </w:pPr>
  </w:p>
  <w:p w14:paraId="3654A4A1" w14:textId="77777777"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5DEF18" wp14:editId="14AA1F0C">
          <wp:extent cx="4346438" cy="5969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2AD"/>
    <w:multiLevelType w:val="hybridMultilevel"/>
    <w:tmpl w:val="41D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092"/>
    <w:multiLevelType w:val="hybridMultilevel"/>
    <w:tmpl w:val="C8B6A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F7C"/>
    <w:multiLevelType w:val="hybridMultilevel"/>
    <w:tmpl w:val="0D968A74"/>
    <w:lvl w:ilvl="0" w:tplc="D36A2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7A70"/>
    <w:multiLevelType w:val="hybridMultilevel"/>
    <w:tmpl w:val="E7B6ECC4"/>
    <w:lvl w:ilvl="0" w:tplc="C66A751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17C59"/>
    <w:multiLevelType w:val="hybridMultilevel"/>
    <w:tmpl w:val="0360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E92"/>
    <w:multiLevelType w:val="hybridMultilevel"/>
    <w:tmpl w:val="C040F8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0DF5"/>
    <w:multiLevelType w:val="hybridMultilevel"/>
    <w:tmpl w:val="570C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E12C73"/>
    <w:multiLevelType w:val="hybridMultilevel"/>
    <w:tmpl w:val="3F5E6474"/>
    <w:lvl w:ilvl="0" w:tplc="0F2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63C6F"/>
    <w:multiLevelType w:val="hybridMultilevel"/>
    <w:tmpl w:val="4368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B52"/>
    <w:multiLevelType w:val="hybridMultilevel"/>
    <w:tmpl w:val="479ED170"/>
    <w:lvl w:ilvl="0" w:tplc="A46EA38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65F62"/>
    <w:multiLevelType w:val="hybridMultilevel"/>
    <w:tmpl w:val="236A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31C"/>
    <w:multiLevelType w:val="hybridMultilevel"/>
    <w:tmpl w:val="447E24DE"/>
    <w:lvl w:ilvl="0" w:tplc="024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E"/>
    <w:rsid w:val="00022BD5"/>
    <w:rsid w:val="00034730"/>
    <w:rsid w:val="000D0F8F"/>
    <w:rsid w:val="00135434"/>
    <w:rsid w:val="001F3B6E"/>
    <w:rsid w:val="00254848"/>
    <w:rsid w:val="0028258B"/>
    <w:rsid w:val="002E268A"/>
    <w:rsid w:val="002E7FAC"/>
    <w:rsid w:val="0032389E"/>
    <w:rsid w:val="003D432B"/>
    <w:rsid w:val="00412D3D"/>
    <w:rsid w:val="00505447"/>
    <w:rsid w:val="005466F2"/>
    <w:rsid w:val="00633F34"/>
    <w:rsid w:val="00636055"/>
    <w:rsid w:val="006979E0"/>
    <w:rsid w:val="00766A13"/>
    <w:rsid w:val="007B4BD3"/>
    <w:rsid w:val="00855336"/>
    <w:rsid w:val="00866774"/>
    <w:rsid w:val="00A4457B"/>
    <w:rsid w:val="00A70706"/>
    <w:rsid w:val="00A87276"/>
    <w:rsid w:val="00B35885"/>
    <w:rsid w:val="00B56A97"/>
    <w:rsid w:val="00B72E8D"/>
    <w:rsid w:val="00C23D22"/>
    <w:rsid w:val="00DB6236"/>
    <w:rsid w:val="00DE515C"/>
    <w:rsid w:val="00E10C9E"/>
    <w:rsid w:val="00EB3B76"/>
    <w:rsid w:val="00EE12E8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335C8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customStyle="1" w:styleId="Bezodstpw1">
    <w:name w:val="Bez odstępów1"/>
    <w:uiPriority w:val="99"/>
    <w:qFormat/>
    <w:rsid w:val="00B72E8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Bezodstpw">
    <w:name w:val="No Spacing"/>
    <w:uiPriority w:val="1"/>
    <w:qFormat/>
    <w:rsid w:val="00B72E8D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2E8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2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4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054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0544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9E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E0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.edu.pl/konkurs-bezpieczenstw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h.edu.pl/konkurs-bezpieczenst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.bezpieczenstwo@ut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bezpieczenstwo@uth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8FE4-ECDC-4697-98AC-9C4ED22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Prezemysław Burek</cp:lastModifiedBy>
  <cp:revision>3</cp:revision>
  <cp:lastPrinted>2021-01-12T07:02:00Z</cp:lastPrinted>
  <dcterms:created xsi:type="dcterms:W3CDTF">2021-01-18T11:11:00Z</dcterms:created>
  <dcterms:modified xsi:type="dcterms:W3CDTF">2021-01-27T10:58:00Z</dcterms:modified>
</cp:coreProperties>
</file>