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58" w:rsidRPr="00F7489C" w:rsidRDefault="00670058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0058" w:rsidRPr="00F7489C" w:rsidRDefault="0045709F" w:rsidP="00561CA9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89C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3E68CA">
        <w:rPr>
          <w:rFonts w:ascii="Times New Roman" w:hAnsi="Times New Roman" w:cs="Times New Roman"/>
          <w:b/>
          <w:sz w:val="24"/>
          <w:szCs w:val="24"/>
        </w:rPr>
        <w:t>X</w:t>
      </w:r>
      <w:r w:rsidR="00D24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1A2" w:rsidRPr="00F7489C">
        <w:rPr>
          <w:rFonts w:ascii="Times New Roman" w:eastAsia="Calibri" w:hAnsi="Times New Roman" w:cs="Times New Roman"/>
          <w:b/>
          <w:sz w:val="24"/>
          <w:szCs w:val="24"/>
        </w:rPr>
        <w:t>Konferencji</w:t>
      </w:r>
      <w:r w:rsidR="0036079E" w:rsidRPr="00F7489C">
        <w:rPr>
          <w:rFonts w:ascii="Times New Roman" w:eastAsia="Calibri" w:hAnsi="Times New Roman" w:cs="Times New Roman"/>
          <w:b/>
          <w:sz w:val="24"/>
          <w:szCs w:val="24"/>
        </w:rPr>
        <w:t xml:space="preserve"> Naukowe</w:t>
      </w:r>
      <w:r w:rsidR="007951A2" w:rsidRPr="00F7489C">
        <w:rPr>
          <w:rFonts w:ascii="Times New Roman" w:hAnsi="Times New Roman" w:cs="Times New Roman"/>
          <w:b/>
          <w:sz w:val="24"/>
          <w:szCs w:val="24"/>
        </w:rPr>
        <w:t>j</w:t>
      </w:r>
      <w:r w:rsidR="0036079E" w:rsidRPr="00F748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5709F" w:rsidRPr="00F7489C" w:rsidRDefault="00416482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489C">
        <w:rPr>
          <w:rFonts w:ascii="Times New Roman" w:hAnsi="Times New Roman" w:cs="Times New Roman"/>
          <w:b/>
          <w:i/>
          <w:sz w:val="24"/>
          <w:szCs w:val="24"/>
        </w:rPr>
        <w:t>"Prawo i zarządzanie w systemie oświaty"</w:t>
      </w:r>
    </w:p>
    <w:p w:rsidR="0045709F" w:rsidRPr="00F7489C" w:rsidRDefault="0036079E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Warszawa</w:t>
      </w:r>
      <w:r w:rsidR="00FA54E9" w:rsidRPr="00F7489C">
        <w:rPr>
          <w:rFonts w:ascii="Times New Roman" w:hAnsi="Times New Roman" w:cs="Times New Roman"/>
          <w:sz w:val="24"/>
          <w:szCs w:val="24"/>
        </w:rPr>
        <w:t>,</w:t>
      </w:r>
      <w:r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7C1F78">
        <w:rPr>
          <w:rFonts w:ascii="Times New Roman" w:hAnsi="Times New Roman" w:cs="Times New Roman"/>
          <w:sz w:val="24"/>
          <w:szCs w:val="24"/>
        </w:rPr>
        <w:t>14</w:t>
      </w:r>
      <w:r w:rsidR="003E68CA">
        <w:rPr>
          <w:rFonts w:ascii="Times New Roman" w:hAnsi="Times New Roman" w:cs="Times New Roman"/>
          <w:sz w:val="24"/>
          <w:szCs w:val="24"/>
        </w:rPr>
        <w:t xml:space="preserve"> marca</w:t>
      </w:r>
      <w:r w:rsidR="00416482" w:rsidRPr="00F7489C">
        <w:rPr>
          <w:rFonts w:ascii="Times New Roman" w:hAnsi="Times New Roman" w:cs="Times New Roman"/>
          <w:sz w:val="24"/>
          <w:szCs w:val="24"/>
        </w:rPr>
        <w:t xml:space="preserve"> 201</w:t>
      </w:r>
      <w:r w:rsidR="007C1F78">
        <w:rPr>
          <w:rFonts w:ascii="Times New Roman" w:hAnsi="Times New Roman" w:cs="Times New Roman"/>
          <w:sz w:val="24"/>
          <w:szCs w:val="24"/>
        </w:rPr>
        <w:t>9</w:t>
      </w:r>
      <w:r w:rsidR="0045709F" w:rsidRPr="00F7489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70058" w:rsidRPr="00F7489C" w:rsidRDefault="00670058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09F" w:rsidRPr="00F7489C" w:rsidRDefault="0045709F" w:rsidP="00561CA9">
      <w:pPr>
        <w:pStyle w:val="Bezodstpw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89C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670058" w:rsidRPr="00F7489C" w:rsidRDefault="00670058" w:rsidP="00561CA9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79E" w:rsidRPr="00F7489C" w:rsidRDefault="0045709F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1.</w:t>
      </w:r>
      <w:r w:rsidR="00724FCA" w:rsidRPr="00F7489C">
        <w:rPr>
          <w:rFonts w:ascii="Times New Roman" w:hAnsi="Times New Roman" w:cs="Times New Roman"/>
          <w:sz w:val="24"/>
          <w:szCs w:val="24"/>
        </w:rPr>
        <w:t>1.</w:t>
      </w:r>
      <w:r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7951A2" w:rsidRPr="00F7489C">
        <w:rPr>
          <w:rFonts w:ascii="Times New Roman" w:eastAsia="Calibri" w:hAnsi="Times New Roman" w:cs="Times New Roman"/>
          <w:sz w:val="24"/>
          <w:szCs w:val="24"/>
        </w:rPr>
        <w:t>Konferencja Naukowa</w:t>
      </w:r>
      <w:r w:rsidR="0036079E" w:rsidRPr="00F74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482" w:rsidRPr="00F7489C">
        <w:rPr>
          <w:rFonts w:ascii="Times New Roman" w:hAnsi="Times New Roman" w:cs="Times New Roman"/>
          <w:b/>
          <w:i/>
          <w:sz w:val="24"/>
          <w:szCs w:val="24"/>
        </w:rPr>
        <w:t>"Prawo i zarządzanie w systemie oświaty"</w:t>
      </w:r>
      <w:r w:rsidRPr="00F7489C">
        <w:rPr>
          <w:rFonts w:ascii="Times New Roman" w:hAnsi="Times New Roman" w:cs="Times New Roman"/>
          <w:i/>
          <w:sz w:val="24"/>
          <w:szCs w:val="24"/>
        </w:rPr>
        <w:t>,</w:t>
      </w:r>
      <w:r w:rsidRPr="00F7489C">
        <w:rPr>
          <w:rFonts w:ascii="Times New Roman" w:hAnsi="Times New Roman" w:cs="Times New Roman"/>
          <w:sz w:val="24"/>
          <w:szCs w:val="24"/>
        </w:rPr>
        <w:t xml:space="preserve"> zwan</w:t>
      </w:r>
      <w:r w:rsidR="007951A2" w:rsidRPr="00F7489C">
        <w:rPr>
          <w:rFonts w:ascii="Times New Roman" w:hAnsi="Times New Roman" w:cs="Times New Roman"/>
          <w:sz w:val="24"/>
          <w:szCs w:val="24"/>
        </w:rPr>
        <w:t>a</w:t>
      </w:r>
      <w:r w:rsidRPr="00F7489C">
        <w:rPr>
          <w:rFonts w:ascii="Times New Roman" w:hAnsi="Times New Roman" w:cs="Times New Roman"/>
          <w:sz w:val="24"/>
          <w:szCs w:val="24"/>
        </w:rPr>
        <w:t xml:space="preserve"> w dalszej części Regulaminu </w:t>
      </w:r>
      <w:r w:rsidR="008A6CB3" w:rsidRPr="00F7489C">
        <w:rPr>
          <w:rFonts w:ascii="Times New Roman" w:hAnsi="Times New Roman" w:cs="Times New Roman"/>
          <w:sz w:val="24"/>
          <w:szCs w:val="24"/>
        </w:rPr>
        <w:t>"</w:t>
      </w:r>
      <w:r w:rsidR="007951A2" w:rsidRPr="00F7489C">
        <w:rPr>
          <w:rFonts w:ascii="Times New Roman" w:hAnsi="Times New Roman" w:cs="Times New Roman"/>
          <w:sz w:val="24"/>
          <w:szCs w:val="24"/>
        </w:rPr>
        <w:t>Konferencją</w:t>
      </w:r>
      <w:r w:rsidR="008A6CB3" w:rsidRPr="00F7489C">
        <w:rPr>
          <w:rFonts w:ascii="Times New Roman" w:hAnsi="Times New Roman" w:cs="Times New Roman"/>
          <w:sz w:val="24"/>
          <w:szCs w:val="24"/>
        </w:rPr>
        <w:t>"</w:t>
      </w:r>
      <w:r w:rsidRPr="00F7489C">
        <w:rPr>
          <w:rFonts w:ascii="Times New Roman" w:hAnsi="Times New Roman" w:cs="Times New Roman"/>
          <w:sz w:val="24"/>
          <w:szCs w:val="24"/>
        </w:rPr>
        <w:t xml:space="preserve">, odbywa się </w:t>
      </w:r>
      <w:r w:rsidR="007C1F78">
        <w:rPr>
          <w:rFonts w:ascii="Times New Roman" w:hAnsi="Times New Roman" w:cs="Times New Roman"/>
          <w:sz w:val="24"/>
          <w:szCs w:val="24"/>
        </w:rPr>
        <w:t>14</w:t>
      </w:r>
      <w:r w:rsidR="003E68CA">
        <w:rPr>
          <w:rFonts w:ascii="Times New Roman" w:hAnsi="Times New Roman" w:cs="Times New Roman"/>
          <w:sz w:val="24"/>
          <w:szCs w:val="24"/>
        </w:rPr>
        <w:t xml:space="preserve"> marca</w:t>
      </w:r>
      <w:r w:rsidR="00561CA9" w:rsidRPr="00F7489C">
        <w:rPr>
          <w:rFonts w:ascii="Times New Roman" w:hAnsi="Times New Roman" w:cs="Times New Roman"/>
          <w:sz w:val="24"/>
          <w:szCs w:val="24"/>
        </w:rPr>
        <w:t xml:space="preserve"> 201</w:t>
      </w:r>
      <w:r w:rsidR="007C1F78">
        <w:rPr>
          <w:rFonts w:ascii="Times New Roman" w:hAnsi="Times New Roman" w:cs="Times New Roman"/>
          <w:sz w:val="24"/>
          <w:szCs w:val="24"/>
        </w:rPr>
        <w:t>9</w:t>
      </w:r>
      <w:r w:rsidR="00561CA9" w:rsidRPr="00F7489C">
        <w:rPr>
          <w:rFonts w:ascii="Times New Roman" w:hAnsi="Times New Roman" w:cs="Times New Roman"/>
          <w:sz w:val="24"/>
          <w:szCs w:val="24"/>
        </w:rPr>
        <w:t xml:space="preserve"> r.</w:t>
      </w:r>
      <w:r w:rsidR="006A0DFC" w:rsidRPr="00F7489C">
        <w:rPr>
          <w:rFonts w:ascii="Times New Roman" w:hAnsi="Times New Roman" w:cs="Times New Roman"/>
          <w:sz w:val="24"/>
          <w:szCs w:val="24"/>
        </w:rPr>
        <w:t>,</w:t>
      </w:r>
      <w:r w:rsidRPr="00F7489C">
        <w:rPr>
          <w:rFonts w:ascii="Times New Roman" w:hAnsi="Times New Roman" w:cs="Times New Roman"/>
          <w:sz w:val="24"/>
          <w:szCs w:val="24"/>
        </w:rPr>
        <w:t xml:space="preserve"> w </w:t>
      </w:r>
      <w:r w:rsidR="003E68CA">
        <w:rPr>
          <w:rFonts w:ascii="Times New Roman" w:hAnsi="Times New Roman" w:cs="Times New Roman"/>
          <w:sz w:val="24"/>
          <w:szCs w:val="24"/>
        </w:rPr>
        <w:t xml:space="preserve">siedzibie </w:t>
      </w:r>
      <w:r w:rsidR="006B4090" w:rsidRPr="00F7489C">
        <w:rPr>
          <w:rFonts w:ascii="Times New Roman" w:hAnsi="Times New Roman" w:cs="Times New Roman"/>
          <w:sz w:val="24"/>
          <w:szCs w:val="24"/>
        </w:rPr>
        <w:t>Uczelni Techniczno-Handlowej</w:t>
      </w:r>
      <w:r w:rsidR="00B52318" w:rsidRPr="00F7489C">
        <w:rPr>
          <w:rFonts w:ascii="Times New Roman" w:hAnsi="Times New Roman" w:cs="Times New Roman"/>
          <w:sz w:val="24"/>
          <w:szCs w:val="24"/>
        </w:rPr>
        <w:t xml:space="preserve"> im. Heleny Chodkowskiej</w:t>
      </w:r>
      <w:r w:rsidR="006D2F11">
        <w:rPr>
          <w:rFonts w:ascii="Times New Roman" w:hAnsi="Times New Roman" w:cs="Times New Roman"/>
          <w:sz w:val="24"/>
          <w:szCs w:val="24"/>
        </w:rPr>
        <w:t xml:space="preserve"> (ul. </w:t>
      </w:r>
      <w:r w:rsidR="007C1F78">
        <w:rPr>
          <w:rFonts w:ascii="Times New Roman" w:hAnsi="Times New Roman" w:cs="Times New Roman"/>
          <w:sz w:val="24"/>
          <w:szCs w:val="24"/>
        </w:rPr>
        <w:t>Jutrzenki 135, 02-231 Warszawa</w:t>
      </w:r>
      <w:r w:rsidR="006D2F11">
        <w:rPr>
          <w:rFonts w:ascii="Times New Roman" w:hAnsi="Times New Roman" w:cs="Times New Roman"/>
          <w:sz w:val="24"/>
          <w:szCs w:val="24"/>
        </w:rPr>
        <w:t>)</w:t>
      </w:r>
      <w:r w:rsidR="0036079E" w:rsidRPr="00F7489C">
        <w:rPr>
          <w:rFonts w:ascii="Times New Roman" w:hAnsi="Times New Roman" w:cs="Times New Roman"/>
          <w:sz w:val="24"/>
          <w:szCs w:val="24"/>
        </w:rPr>
        <w:t>.</w:t>
      </w:r>
      <w:r w:rsidR="006E7669" w:rsidRPr="00F7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F9A" w:rsidRPr="00F7489C" w:rsidRDefault="00D30F9A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 xml:space="preserve">1.2. Organizatorem </w:t>
      </w:r>
      <w:r w:rsidR="007951A2" w:rsidRPr="00F7489C">
        <w:rPr>
          <w:rFonts w:ascii="Times New Roman" w:hAnsi="Times New Roman" w:cs="Times New Roman"/>
          <w:sz w:val="24"/>
          <w:szCs w:val="24"/>
        </w:rPr>
        <w:t>Konferencji</w:t>
      </w:r>
      <w:r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416482" w:rsidRPr="00F7489C">
        <w:rPr>
          <w:rFonts w:ascii="Times New Roman" w:hAnsi="Times New Roman" w:cs="Times New Roman"/>
          <w:sz w:val="24"/>
          <w:szCs w:val="24"/>
        </w:rPr>
        <w:t>jest</w:t>
      </w:r>
      <w:r w:rsidR="00034F81"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7951A2" w:rsidRPr="00F7489C">
        <w:rPr>
          <w:rFonts w:ascii="Times New Roman" w:hAnsi="Times New Roman" w:cs="Times New Roman"/>
          <w:sz w:val="24"/>
          <w:szCs w:val="24"/>
        </w:rPr>
        <w:t>Uczelni</w:t>
      </w:r>
      <w:r w:rsidR="00416482" w:rsidRPr="00F7489C">
        <w:rPr>
          <w:rFonts w:ascii="Times New Roman" w:hAnsi="Times New Roman" w:cs="Times New Roman"/>
          <w:sz w:val="24"/>
          <w:szCs w:val="24"/>
        </w:rPr>
        <w:t>a</w:t>
      </w:r>
      <w:r w:rsidR="007951A2" w:rsidRPr="00F7489C">
        <w:rPr>
          <w:rFonts w:ascii="Times New Roman" w:hAnsi="Times New Roman" w:cs="Times New Roman"/>
          <w:sz w:val="24"/>
          <w:szCs w:val="24"/>
        </w:rPr>
        <w:t xml:space="preserve"> Techniczno-Handlow</w:t>
      </w:r>
      <w:r w:rsidR="00416482" w:rsidRPr="00F7489C">
        <w:rPr>
          <w:rFonts w:ascii="Times New Roman" w:hAnsi="Times New Roman" w:cs="Times New Roman"/>
          <w:sz w:val="24"/>
          <w:szCs w:val="24"/>
        </w:rPr>
        <w:t>a</w:t>
      </w:r>
      <w:r w:rsidRPr="00F7489C">
        <w:rPr>
          <w:rFonts w:ascii="Times New Roman" w:hAnsi="Times New Roman" w:cs="Times New Roman"/>
          <w:sz w:val="24"/>
          <w:szCs w:val="24"/>
        </w:rPr>
        <w:t xml:space="preserve"> im. </w:t>
      </w:r>
      <w:r w:rsidR="007951A2" w:rsidRPr="00F7489C">
        <w:rPr>
          <w:rFonts w:ascii="Times New Roman" w:hAnsi="Times New Roman" w:cs="Times New Roman"/>
          <w:sz w:val="24"/>
          <w:szCs w:val="24"/>
        </w:rPr>
        <w:t>Heleny Chodkowskiej w Warszawie</w:t>
      </w:r>
      <w:r w:rsidRPr="00F7489C">
        <w:rPr>
          <w:rFonts w:ascii="Times New Roman" w:hAnsi="Times New Roman" w:cs="Times New Roman"/>
          <w:sz w:val="24"/>
          <w:szCs w:val="24"/>
        </w:rPr>
        <w:t>.</w:t>
      </w:r>
    </w:p>
    <w:p w:rsidR="00B52318" w:rsidRPr="00F7489C" w:rsidRDefault="0089159F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1</w:t>
      </w:r>
      <w:r w:rsidR="00DC65B2" w:rsidRPr="00F7489C">
        <w:rPr>
          <w:rFonts w:ascii="Times New Roman" w:hAnsi="Times New Roman" w:cs="Times New Roman"/>
          <w:sz w:val="24"/>
          <w:szCs w:val="24"/>
        </w:rPr>
        <w:t>.</w:t>
      </w:r>
      <w:r w:rsidRPr="00F7489C">
        <w:rPr>
          <w:rFonts w:ascii="Times New Roman" w:hAnsi="Times New Roman" w:cs="Times New Roman"/>
          <w:sz w:val="24"/>
          <w:szCs w:val="24"/>
        </w:rPr>
        <w:t>3</w:t>
      </w:r>
      <w:r w:rsidR="00724FCA" w:rsidRPr="00F7489C">
        <w:rPr>
          <w:rFonts w:ascii="Times New Roman" w:hAnsi="Times New Roman" w:cs="Times New Roman"/>
          <w:sz w:val="24"/>
          <w:szCs w:val="24"/>
        </w:rPr>
        <w:t>.</w:t>
      </w:r>
      <w:r w:rsidR="00DC65B2" w:rsidRPr="00F7489C">
        <w:rPr>
          <w:rFonts w:ascii="Times New Roman" w:hAnsi="Times New Roman" w:cs="Times New Roman"/>
          <w:sz w:val="24"/>
          <w:szCs w:val="24"/>
        </w:rPr>
        <w:t xml:space="preserve"> W skład komitetu </w:t>
      </w:r>
      <w:r w:rsidR="00FA6940" w:rsidRPr="00F7489C">
        <w:rPr>
          <w:rFonts w:ascii="Times New Roman" w:hAnsi="Times New Roman" w:cs="Times New Roman"/>
          <w:sz w:val="24"/>
          <w:szCs w:val="24"/>
        </w:rPr>
        <w:t>naukowego</w:t>
      </w:r>
      <w:r w:rsidR="0036079E"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A222D6" w:rsidRPr="00F7489C">
        <w:rPr>
          <w:rFonts w:ascii="Times New Roman" w:hAnsi="Times New Roman" w:cs="Times New Roman"/>
          <w:sz w:val="24"/>
          <w:szCs w:val="24"/>
        </w:rPr>
        <w:t>Konferencji</w:t>
      </w:r>
      <w:r w:rsidR="00DC65B2" w:rsidRPr="00F7489C">
        <w:rPr>
          <w:rFonts w:ascii="Times New Roman" w:hAnsi="Times New Roman" w:cs="Times New Roman"/>
          <w:sz w:val="24"/>
          <w:szCs w:val="24"/>
        </w:rPr>
        <w:t xml:space="preserve"> wchodzą:</w:t>
      </w:r>
    </w:p>
    <w:p w:rsidR="00416482" w:rsidRPr="00F7489C" w:rsidRDefault="00416482" w:rsidP="00561CA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i/>
          <w:sz w:val="24"/>
          <w:szCs w:val="24"/>
        </w:rPr>
        <w:t>dr Iwona Przychocka</w:t>
      </w:r>
      <w:r w:rsidR="003E68CA">
        <w:rPr>
          <w:rFonts w:ascii="Times New Roman" w:hAnsi="Times New Roman" w:cs="Times New Roman"/>
          <w:i/>
          <w:sz w:val="24"/>
          <w:szCs w:val="24"/>
        </w:rPr>
        <w:t>,</w:t>
      </w:r>
      <w:r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3E68CA" w:rsidRPr="00F7489C">
        <w:rPr>
          <w:rFonts w:ascii="Times New Roman" w:hAnsi="Times New Roman" w:cs="Times New Roman"/>
          <w:i/>
          <w:sz w:val="24"/>
          <w:szCs w:val="24"/>
        </w:rPr>
        <w:t xml:space="preserve">prof. UTH </w:t>
      </w:r>
      <w:r w:rsidRPr="00F7489C">
        <w:rPr>
          <w:rFonts w:ascii="Times New Roman" w:hAnsi="Times New Roman" w:cs="Times New Roman"/>
          <w:sz w:val="24"/>
          <w:szCs w:val="24"/>
        </w:rPr>
        <w:t>(Rektor Uczelni Techniczno-Handlowej im. Heleny Chodkowskiej),</w:t>
      </w:r>
    </w:p>
    <w:p w:rsidR="007C1F78" w:rsidRPr="00F7489C" w:rsidRDefault="007C1F78" w:rsidP="007C1F7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i/>
          <w:sz w:val="24"/>
          <w:szCs w:val="24"/>
        </w:rPr>
        <w:t xml:space="preserve">dr </w:t>
      </w:r>
      <w:r>
        <w:rPr>
          <w:rFonts w:ascii="Times New Roman" w:hAnsi="Times New Roman" w:cs="Times New Roman"/>
          <w:i/>
          <w:sz w:val="24"/>
          <w:szCs w:val="24"/>
        </w:rPr>
        <w:t>Renata Runiewicz</w:t>
      </w:r>
      <w:r w:rsidRPr="00F7489C">
        <w:rPr>
          <w:rFonts w:ascii="Times New Roman" w:hAnsi="Times New Roman" w:cs="Times New Roman"/>
          <w:sz w:val="24"/>
          <w:szCs w:val="24"/>
        </w:rPr>
        <w:t xml:space="preserve"> (Dziekan Wydziału Zarządzania i Logistyki Uczelni Techniczno-Handlowej im. Heleny Chodkowskiej),</w:t>
      </w:r>
    </w:p>
    <w:p w:rsidR="007C1F78" w:rsidRDefault="007C1F78" w:rsidP="007C1F7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i/>
          <w:sz w:val="24"/>
          <w:szCs w:val="24"/>
        </w:rPr>
        <w:t>dr Stanisław Krysiński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Pr="00F7489C">
        <w:rPr>
          <w:rFonts w:ascii="Times New Roman" w:hAnsi="Times New Roman" w:cs="Times New Roman"/>
          <w:i/>
          <w:sz w:val="24"/>
          <w:szCs w:val="24"/>
        </w:rPr>
        <w:t xml:space="preserve">prof. UTH </w:t>
      </w:r>
      <w:r w:rsidRPr="00F7489C">
        <w:rPr>
          <w:rFonts w:ascii="Times New Roman" w:hAnsi="Times New Roman" w:cs="Times New Roman"/>
          <w:sz w:val="24"/>
          <w:szCs w:val="24"/>
        </w:rPr>
        <w:t>(Dziekan Wydziału Zamiejscowego w Płońsku Uczelni Techniczno-Handlowej im. Heleny Chodkowskiej, Prodziekan Wydziału Zarządzania i Logistyki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9C">
        <w:rPr>
          <w:rFonts w:ascii="Times New Roman" w:hAnsi="Times New Roman" w:cs="Times New Roman"/>
          <w:sz w:val="24"/>
          <w:szCs w:val="24"/>
        </w:rPr>
        <w:t>Uczelni Techniczno-Handlowej im. Heleny Chodkowskiej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F7489C" w:rsidRDefault="003E68CA" w:rsidP="00561CA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 inż.</w:t>
      </w:r>
      <w:r w:rsidR="00F7489C" w:rsidRPr="00F748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F78">
        <w:rPr>
          <w:rFonts w:ascii="Times New Roman" w:hAnsi="Times New Roman" w:cs="Times New Roman"/>
          <w:i/>
          <w:sz w:val="24"/>
          <w:szCs w:val="24"/>
        </w:rPr>
        <w:t>Leonard Milewski</w:t>
      </w:r>
      <w:r w:rsidR="00F7489C" w:rsidRPr="00F748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89C" w:rsidRPr="00F7489C">
        <w:rPr>
          <w:rFonts w:ascii="Times New Roman" w:hAnsi="Times New Roman" w:cs="Times New Roman"/>
          <w:sz w:val="24"/>
          <w:szCs w:val="24"/>
        </w:rPr>
        <w:t>(Dziekan Wydziału Inżynieryjnego Uczelni Techniczno-Handlowej im. Heleny Chodkowskiej),</w:t>
      </w:r>
    </w:p>
    <w:p w:rsidR="007C1F78" w:rsidRDefault="007C1F78" w:rsidP="00561CA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 inż. Edyta Malinowska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7489C">
        <w:rPr>
          <w:rFonts w:ascii="Times New Roman" w:hAnsi="Times New Roman" w:cs="Times New Roman"/>
          <w:sz w:val="24"/>
          <w:szCs w:val="24"/>
        </w:rPr>
        <w:t>Prodziekan Wydziału</w:t>
      </w:r>
      <w:r w:rsidRPr="007C1F78">
        <w:rPr>
          <w:rFonts w:ascii="Times New Roman" w:hAnsi="Times New Roman" w:cs="Times New Roman"/>
          <w:sz w:val="24"/>
          <w:szCs w:val="24"/>
        </w:rPr>
        <w:t xml:space="preserve"> </w:t>
      </w:r>
      <w:r w:rsidRPr="00F7489C">
        <w:rPr>
          <w:rFonts w:ascii="Times New Roman" w:hAnsi="Times New Roman" w:cs="Times New Roman"/>
          <w:sz w:val="24"/>
          <w:szCs w:val="24"/>
        </w:rPr>
        <w:t>Inżynieryjnego Uczelni Techniczno-Handlowej im. Heleny Chodkowskiej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7B73" w:rsidRDefault="003E68CA" w:rsidP="003E68C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CA">
        <w:rPr>
          <w:rFonts w:ascii="Times New Roman" w:hAnsi="Times New Roman" w:cs="Times New Roman"/>
          <w:i/>
          <w:sz w:val="24"/>
          <w:szCs w:val="24"/>
        </w:rPr>
        <w:t>dr Justyna Żylińska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6B35">
        <w:rPr>
          <w:rFonts w:ascii="Times New Roman" w:hAnsi="Times New Roman" w:cs="Times New Roman"/>
          <w:sz w:val="24"/>
          <w:szCs w:val="24"/>
        </w:rPr>
        <w:t>Uczelni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97B73">
        <w:rPr>
          <w:rFonts w:ascii="Times New Roman" w:hAnsi="Times New Roman" w:cs="Times New Roman"/>
          <w:sz w:val="24"/>
          <w:szCs w:val="24"/>
        </w:rPr>
        <w:t xml:space="preserve"> Techniczno-Handlowa</w:t>
      </w:r>
      <w:r w:rsidRPr="002B6B35">
        <w:rPr>
          <w:rFonts w:ascii="Times New Roman" w:hAnsi="Times New Roman" w:cs="Times New Roman"/>
          <w:sz w:val="24"/>
          <w:szCs w:val="24"/>
        </w:rPr>
        <w:t xml:space="preserve"> im. Heleny Chodkowskiej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7B73" w:rsidRDefault="00560A80" w:rsidP="00197B73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 Magdalena Ścigała</w:t>
      </w:r>
      <w:r w:rsidR="00197B73" w:rsidRPr="00197B73">
        <w:rPr>
          <w:rFonts w:ascii="Times New Roman" w:hAnsi="Times New Roman" w:cs="Times New Roman"/>
          <w:sz w:val="24"/>
          <w:szCs w:val="24"/>
        </w:rPr>
        <w:t xml:space="preserve"> </w:t>
      </w:r>
      <w:r w:rsidR="00197B73">
        <w:rPr>
          <w:rFonts w:ascii="Times New Roman" w:hAnsi="Times New Roman" w:cs="Times New Roman"/>
          <w:sz w:val="24"/>
          <w:szCs w:val="24"/>
        </w:rPr>
        <w:t>(</w:t>
      </w:r>
      <w:r w:rsidR="00197B73" w:rsidRPr="002B6B35">
        <w:rPr>
          <w:rFonts w:ascii="Times New Roman" w:hAnsi="Times New Roman" w:cs="Times New Roman"/>
          <w:sz w:val="24"/>
          <w:szCs w:val="24"/>
        </w:rPr>
        <w:t>Uczelni</w:t>
      </w:r>
      <w:r w:rsidR="00197B73">
        <w:rPr>
          <w:rFonts w:ascii="Times New Roman" w:hAnsi="Times New Roman" w:cs="Times New Roman"/>
          <w:sz w:val="24"/>
          <w:szCs w:val="24"/>
        </w:rPr>
        <w:t>a Techniczno-Handlowa</w:t>
      </w:r>
      <w:r w:rsidR="00197B73" w:rsidRPr="002B6B35">
        <w:rPr>
          <w:rFonts w:ascii="Times New Roman" w:hAnsi="Times New Roman" w:cs="Times New Roman"/>
          <w:sz w:val="24"/>
          <w:szCs w:val="24"/>
        </w:rPr>
        <w:t xml:space="preserve"> im. Heleny Chodkowskiej</w:t>
      </w:r>
      <w:r w:rsidR="00197B73">
        <w:rPr>
          <w:rFonts w:ascii="Times New Roman" w:hAnsi="Times New Roman" w:cs="Times New Roman"/>
          <w:sz w:val="24"/>
          <w:szCs w:val="24"/>
        </w:rPr>
        <w:t>).</w:t>
      </w:r>
    </w:p>
    <w:p w:rsidR="003E68CA" w:rsidRPr="00473B29" w:rsidRDefault="003E68CA" w:rsidP="00197B73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68CA" w:rsidRPr="00F7489C" w:rsidRDefault="003E68CA" w:rsidP="003E68C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0C0B" w:rsidRPr="00F7489C" w:rsidRDefault="00310C0B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058" w:rsidRDefault="0045709F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89C">
        <w:rPr>
          <w:rFonts w:ascii="Times New Roman" w:hAnsi="Times New Roman" w:cs="Times New Roman"/>
          <w:b/>
          <w:bCs/>
          <w:sz w:val="24"/>
          <w:szCs w:val="24"/>
        </w:rPr>
        <w:t>2. Zasady Uczestnictwa i odwołania Uczestnictwa</w:t>
      </w:r>
    </w:p>
    <w:p w:rsidR="00E74C05" w:rsidRPr="00F7489C" w:rsidRDefault="00E74C05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CA9" w:rsidRDefault="00724FCA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2.</w:t>
      </w:r>
      <w:r w:rsidR="00DC65B2" w:rsidRPr="00F7489C">
        <w:rPr>
          <w:rFonts w:ascii="Times New Roman" w:hAnsi="Times New Roman" w:cs="Times New Roman"/>
          <w:sz w:val="24"/>
          <w:szCs w:val="24"/>
        </w:rPr>
        <w:t xml:space="preserve">1. Uczestnikami </w:t>
      </w:r>
      <w:r w:rsidR="00034F81" w:rsidRPr="00F7489C">
        <w:rPr>
          <w:rFonts w:ascii="Times New Roman" w:hAnsi="Times New Roman" w:cs="Times New Roman"/>
          <w:sz w:val="24"/>
          <w:szCs w:val="24"/>
        </w:rPr>
        <w:t>Konferencji</w:t>
      </w:r>
      <w:r w:rsidR="00DC65B2" w:rsidRPr="00F7489C">
        <w:rPr>
          <w:rFonts w:ascii="Times New Roman" w:hAnsi="Times New Roman" w:cs="Times New Roman"/>
          <w:sz w:val="24"/>
          <w:szCs w:val="24"/>
        </w:rPr>
        <w:t xml:space="preserve"> są </w:t>
      </w:r>
      <w:r w:rsidR="00F7489C" w:rsidRPr="00F7489C">
        <w:rPr>
          <w:rFonts w:ascii="Times New Roman" w:hAnsi="Times New Roman" w:cs="Times New Roman"/>
          <w:sz w:val="24"/>
          <w:szCs w:val="24"/>
        </w:rPr>
        <w:t xml:space="preserve">dyrektorzy </w:t>
      </w:r>
      <w:r w:rsidR="00561CA9">
        <w:rPr>
          <w:rFonts w:ascii="Times New Roman" w:hAnsi="Times New Roman" w:cs="Times New Roman"/>
          <w:sz w:val="24"/>
          <w:szCs w:val="24"/>
        </w:rPr>
        <w:t xml:space="preserve">i nauczyciele </w:t>
      </w:r>
      <w:r w:rsidR="00F7489C" w:rsidRPr="00F7489C">
        <w:rPr>
          <w:rFonts w:ascii="Times New Roman" w:hAnsi="Times New Roman" w:cs="Times New Roman"/>
          <w:sz w:val="24"/>
          <w:szCs w:val="24"/>
        </w:rPr>
        <w:t>szkół średnich z terenu całego kraju</w:t>
      </w:r>
      <w:r w:rsidR="00DC65B2" w:rsidRPr="00F7489C">
        <w:rPr>
          <w:rFonts w:ascii="Times New Roman" w:hAnsi="Times New Roman" w:cs="Times New Roman"/>
          <w:sz w:val="24"/>
          <w:szCs w:val="24"/>
        </w:rPr>
        <w:t>.</w:t>
      </w:r>
    </w:p>
    <w:p w:rsidR="00994E16" w:rsidRPr="00F7489C" w:rsidRDefault="00724FCA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5709F" w:rsidRPr="00F7489C">
        <w:rPr>
          <w:rFonts w:ascii="Times New Roman" w:hAnsi="Times New Roman" w:cs="Times New Roman"/>
          <w:sz w:val="24"/>
          <w:szCs w:val="24"/>
        </w:rPr>
        <w:t xml:space="preserve">2. </w:t>
      </w:r>
      <w:r w:rsidRPr="00F7489C">
        <w:rPr>
          <w:rFonts w:ascii="Times New Roman" w:hAnsi="Times New Roman" w:cs="Times New Roman"/>
          <w:sz w:val="24"/>
          <w:szCs w:val="24"/>
        </w:rPr>
        <w:t>Skuteczne dokonanie zgłoszenia udziału w </w:t>
      </w:r>
      <w:r w:rsidR="00034F81" w:rsidRPr="00F7489C">
        <w:rPr>
          <w:rFonts w:ascii="Times New Roman" w:hAnsi="Times New Roman" w:cs="Times New Roman"/>
          <w:sz w:val="24"/>
          <w:szCs w:val="24"/>
        </w:rPr>
        <w:t>Konferencji</w:t>
      </w:r>
      <w:r w:rsidRPr="00F7489C">
        <w:rPr>
          <w:rFonts w:ascii="Times New Roman" w:hAnsi="Times New Roman" w:cs="Times New Roman"/>
          <w:sz w:val="24"/>
          <w:szCs w:val="24"/>
        </w:rPr>
        <w:t xml:space="preserve"> wymaga wypełnienia formularza rejestracji, znajdującego się na stronie internetowej konferencji</w:t>
      </w:r>
      <w:r w:rsidR="000D21A4"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D176D2" w:rsidRPr="00F7489C">
        <w:rPr>
          <w:rFonts w:ascii="Times New Roman" w:hAnsi="Times New Roman" w:cs="Times New Roman"/>
          <w:sz w:val="24"/>
          <w:szCs w:val="24"/>
        </w:rPr>
        <w:t xml:space="preserve">(do </w:t>
      </w:r>
      <w:r w:rsidR="007C1F78">
        <w:rPr>
          <w:rFonts w:ascii="Times New Roman" w:hAnsi="Times New Roman" w:cs="Times New Roman"/>
          <w:sz w:val="24"/>
          <w:szCs w:val="24"/>
        </w:rPr>
        <w:t xml:space="preserve">7 marca </w:t>
      </w:r>
      <w:r w:rsidR="00F7489C">
        <w:rPr>
          <w:rFonts w:ascii="Times New Roman" w:hAnsi="Times New Roman" w:cs="Times New Roman"/>
          <w:sz w:val="24"/>
          <w:szCs w:val="24"/>
        </w:rPr>
        <w:t>201</w:t>
      </w:r>
      <w:r w:rsidR="007C1F78">
        <w:rPr>
          <w:rFonts w:ascii="Times New Roman" w:hAnsi="Times New Roman" w:cs="Times New Roman"/>
          <w:sz w:val="24"/>
          <w:szCs w:val="24"/>
        </w:rPr>
        <w:t>9</w:t>
      </w:r>
      <w:r w:rsidR="00D176D2" w:rsidRPr="00F7489C">
        <w:rPr>
          <w:rFonts w:ascii="Times New Roman" w:hAnsi="Times New Roman" w:cs="Times New Roman"/>
          <w:sz w:val="24"/>
          <w:szCs w:val="24"/>
        </w:rPr>
        <w:t xml:space="preserve"> r.) </w:t>
      </w:r>
      <w:r w:rsidR="00670058" w:rsidRPr="00F7489C">
        <w:rPr>
          <w:rFonts w:ascii="Times New Roman" w:hAnsi="Times New Roman" w:cs="Times New Roman"/>
          <w:sz w:val="24"/>
          <w:szCs w:val="24"/>
        </w:rPr>
        <w:br/>
      </w:r>
      <w:r w:rsidR="0090713B" w:rsidRPr="00F7489C">
        <w:rPr>
          <w:rFonts w:ascii="Times New Roman" w:hAnsi="Times New Roman" w:cs="Times New Roman"/>
          <w:sz w:val="24"/>
          <w:szCs w:val="24"/>
        </w:rPr>
        <w:t xml:space="preserve">i przesłania go na adres: </w:t>
      </w:r>
      <w:r w:rsidR="00034F81" w:rsidRPr="00F7489C">
        <w:rPr>
          <w:rFonts w:ascii="Times New Roman" w:hAnsi="Times New Roman" w:cs="Times New Roman"/>
          <w:sz w:val="24"/>
          <w:szCs w:val="24"/>
        </w:rPr>
        <w:t>konferencja</w:t>
      </w:r>
      <w:r w:rsidR="00601969" w:rsidRPr="00F7489C">
        <w:rPr>
          <w:rFonts w:ascii="Times New Roman" w:hAnsi="Times New Roman" w:cs="Times New Roman"/>
          <w:sz w:val="24"/>
          <w:szCs w:val="24"/>
        </w:rPr>
        <w:t>.</w:t>
      </w:r>
      <w:r w:rsidR="00034F81" w:rsidRPr="00F7489C">
        <w:rPr>
          <w:rFonts w:ascii="Times New Roman" w:hAnsi="Times New Roman" w:cs="Times New Roman"/>
          <w:sz w:val="24"/>
          <w:szCs w:val="24"/>
        </w:rPr>
        <w:t>naukowa@uth</w:t>
      </w:r>
      <w:r w:rsidR="0090713B" w:rsidRPr="00F7489C">
        <w:rPr>
          <w:rFonts w:ascii="Times New Roman" w:hAnsi="Times New Roman" w:cs="Times New Roman"/>
          <w:sz w:val="24"/>
          <w:szCs w:val="24"/>
        </w:rPr>
        <w:t>.edu.pl.</w:t>
      </w:r>
      <w:r w:rsidR="00994E16" w:rsidRPr="00F7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9B0" w:rsidRDefault="001B49B0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37" w:rsidRPr="00F7489C" w:rsidRDefault="00920037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 xml:space="preserve">2.3. Organizator </w:t>
      </w:r>
      <w:r w:rsidR="001B49B0" w:rsidRPr="00F7489C">
        <w:rPr>
          <w:rFonts w:ascii="Times New Roman" w:hAnsi="Times New Roman" w:cs="Times New Roman"/>
          <w:sz w:val="24"/>
          <w:szCs w:val="24"/>
        </w:rPr>
        <w:t>Konferencji</w:t>
      </w:r>
      <w:r w:rsidR="001B49B0">
        <w:rPr>
          <w:rFonts w:ascii="Times New Roman" w:hAnsi="Times New Roman" w:cs="Times New Roman"/>
          <w:sz w:val="24"/>
          <w:szCs w:val="24"/>
        </w:rPr>
        <w:t xml:space="preserve"> </w:t>
      </w:r>
      <w:r w:rsidRPr="00F7489C">
        <w:rPr>
          <w:rFonts w:ascii="Times New Roman" w:hAnsi="Times New Roman" w:cs="Times New Roman"/>
          <w:sz w:val="24"/>
          <w:szCs w:val="24"/>
        </w:rPr>
        <w:t xml:space="preserve">nie ponosi odpowiedzialności za szkody wynikające </w:t>
      </w:r>
      <w:r w:rsidR="001B49B0">
        <w:rPr>
          <w:rFonts w:ascii="Times New Roman" w:hAnsi="Times New Roman" w:cs="Times New Roman"/>
          <w:sz w:val="24"/>
          <w:szCs w:val="24"/>
        </w:rPr>
        <w:br/>
      </w:r>
      <w:r w:rsidRPr="00F7489C">
        <w:rPr>
          <w:rFonts w:ascii="Times New Roman" w:hAnsi="Times New Roman" w:cs="Times New Roman"/>
          <w:sz w:val="24"/>
          <w:szCs w:val="24"/>
        </w:rPr>
        <w:t>z wprowadzenia do formularza rejestracyjnego błędnych danych przez Rejestrującego. Organizator zobowiązuje się do utajnienia wszystkich informacji (danych) uzyskanych od rejestrującego, za wyłączeniem d</w:t>
      </w:r>
      <w:r w:rsidR="00FD13EC" w:rsidRPr="00F7489C">
        <w:rPr>
          <w:rFonts w:ascii="Times New Roman" w:hAnsi="Times New Roman" w:cs="Times New Roman"/>
          <w:sz w:val="24"/>
          <w:szCs w:val="24"/>
        </w:rPr>
        <w:t xml:space="preserve">anych przeznaczonych do wpisu w </w:t>
      </w:r>
      <w:r w:rsidR="001F55B7" w:rsidRPr="00F7489C">
        <w:rPr>
          <w:rFonts w:ascii="Times New Roman" w:hAnsi="Times New Roman" w:cs="Times New Roman"/>
          <w:sz w:val="24"/>
          <w:szCs w:val="24"/>
        </w:rPr>
        <w:t xml:space="preserve">informacjach </w:t>
      </w:r>
      <w:r w:rsidR="001B49B0">
        <w:rPr>
          <w:rFonts w:ascii="Times New Roman" w:hAnsi="Times New Roman" w:cs="Times New Roman"/>
          <w:sz w:val="24"/>
          <w:szCs w:val="24"/>
        </w:rPr>
        <w:br/>
      </w:r>
      <w:r w:rsidR="001F55B7" w:rsidRPr="00F7489C">
        <w:rPr>
          <w:rFonts w:ascii="Times New Roman" w:hAnsi="Times New Roman" w:cs="Times New Roman"/>
          <w:sz w:val="24"/>
          <w:szCs w:val="24"/>
        </w:rPr>
        <w:t xml:space="preserve">o </w:t>
      </w:r>
      <w:r w:rsidR="00034F81" w:rsidRPr="00F7489C">
        <w:rPr>
          <w:rFonts w:ascii="Times New Roman" w:hAnsi="Times New Roman" w:cs="Times New Roman"/>
          <w:sz w:val="24"/>
          <w:szCs w:val="24"/>
        </w:rPr>
        <w:t>Konferencji</w:t>
      </w:r>
      <w:r w:rsidRPr="00F7489C">
        <w:rPr>
          <w:rFonts w:ascii="Times New Roman" w:hAnsi="Times New Roman" w:cs="Times New Roman"/>
          <w:sz w:val="24"/>
          <w:szCs w:val="24"/>
        </w:rPr>
        <w:t>.</w:t>
      </w:r>
    </w:p>
    <w:p w:rsidR="00994E16" w:rsidRPr="00F7489C" w:rsidRDefault="00994E16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2.</w:t>
      </w:r>
      <w:r w:rsidR="00F7489C">
        <w:rPr>
          <w:rFonts w:ascii="Times New Roman" w:hAnsi="Times New Roman" w:cs="Times New Roman"/>
          <w:sz w:val="24"/>
          <w:szCs w:val="24"/>
        </w:rPr>
        <w:t>4</w:t>
      </w:r>
      <w:r w:rsidRPr="00F7489C">
        <w:rPr>
          <w:rFonts w:ascii="Times New Roman" w:hAnsi="Times New Roman" w:cs="Times New Roman"/>
          <w:sz w:val="24"/>
          <w:szCs w:val="24"/>
        </w:rPr>
        <w:t>. Po dokonaniu zgłoszenia na stronie internetowej, przesłany zostanie zwrotny mail potwierdzający przyjęcie zgłoszenia. W przypadku braku otrzymania takiego potwierdzenia, należy kontaktować się z organizatorem Konferencji (konferencja</w:t>
      </w:r>
      <w:r w:rsidR="00601969" w:rsidRPr="00F7489C">
        <w:rPr>
          <w:rFonts w:ascii="Times New Roman" w:hAnsi="Times New Roman" w:cs="Times New Roman"/>
          <w:sz w:val="24"/>
          <w:szCs w:val="24"/>
        </w:rPr>
        <w:t>.</w:t>
      </w:r>
      <w:r w:rsidRPr="00F7489C">
        <w:rPr>
          <w:rFonts w:ascii="Times New Roman" w:hAnsi="Times New Roman" w:cs="Times New Roman"/>
          <w:sz w:val="24"/>
          <w:szCs w:val="24"/>
        </w:rPr>
        <w:t>naukowa@uth.edu.pl).</w:t>
      </w:r>
    </w:p>
    <w:p w:rsidR="00994E16" w:rsidRPr="00F7489C" w:rsidRDefault="00994E16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2.</w:t>
      </w:r>
      <w:r w:rsidR="00F7489C">
        <w:rPr>
          <w:rFonts w:ascii="Times New Roman" w:hAnsi="Times New Roman" w:cs="Times New Roman"/>
          <w:sz w:val="24"/>
          <w:szCs w:val="24"/>
        </w:rPr>
        <w:t>5</w:t>
      </w:r>
      <w:r w:rsidRPr="00F7489C">
        <w:rPr>
          <w:rFonts w:ascii="Times New Roman" w:hAnsi="Times New Roman" w:cs="Times New Roman"/>
          <w:sz w:val="24"/>
          <w:szCs w:val="24"/>
        </w:rPr>
        <w:t xml:space="preserve">. Uczestnik Konferencji może zrezygnować z uczestnictwa w niej. Oświadczenie </w:t>
      </w:r>
      <w:r w:rsidRPr="00F7489C">
        <w:rPr>
          <w:rFonts w:ascii="Times New Roman" w:hAnsi="Times New Roman" w:cs="Times New Roman"/>
          <w:sz w:val="24"/>
          <w:szCs w:val="24"/>
        </w:rPr>
        <w:br/>
        <w:t>o rezygnacji z udziału w Konferencji powinno b</w:t>
      </w:r>
      <w:r w:rsidR="00F7489C">
        <w:rPr>
          <w:rFonts w:ascii="Times New Roman" w:hAnsi="Times New Roman" w:cs="Times New Roman"/>
          <w:sz w:val="24"/>
          <w:szCs w:val="24"/>
        </w:rPr>
        <w:t>yć dokonane w formie pisemnej (list, e-mail)</w:t>
      </w:r>
      <w:r w:rsidRPr="00F74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DE3" w:rsidRPr="00F7489C" w:rsidRDefault="00994E16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2.</w:t>
      </w:r>
      <w:r w:rsidR="00F7489C">
        <w:rPr>
          <w:rFonts w:ascii="Times New Roman" w:hAnsi="Times New Roman" w:cs="Times New Roman"/>
          <w:sz w:val="24"/>
          <w:szCs w:val="24"/>
        </w:rPr>
        <w:t>6</w:t>
      </w:r>
      <w:r w:rsidRPr="00F7489C">
        <w:rPr>
          <w:rFonts w:ascii="Times New Roman" w:hAnsi="Times New Roman" w:cs="Times New Roman"/>
          <w:sz w:val="24"/>
          <w:szCs w:val="24"/>
        </w:rPr>
        <w:t>. Organizator zastrzega sobie możliwość zmiany terminu konferencji oraz odwołania jej,</w:t>
      </w:r>
      <w:r w:rsidRPr="00F7489C">
        <w:rPr>
          <w:rFonts w:ascii="Times New Roman" w:hAnsi="Times New Roman" w:cs="Times New Roman"/>
          <w:sz w:val="24"/>
          <w:szCs w:val="24"/>
        </w:rPr>
        <w:br/>
        <w:t xml:space="preserve"> w sytuacji, gdy liczba zgłoszonych osób będzie mniejsza niż </w:t>
      </w:r>
      <w:r w:rsidR="00F7489C">
        <w:rPr>
          <w:rFonts w:ascii="Times New Roman" w:hAnsi="Times New Roman" w:cs="Times New Roman"/>
          <w:sz w:val="24"/>
          <w:szCs w:val="24"/>
        </w:rPr>
        <w:t>15</w:t>
      </w:r>
      <w:r w:rsidRPr="00F7489C">
        <w:rPr>
          <w:rFonts w:ascii="Times New Roman" w:hAnsi="Times New Roman" w:cs="Times New Roman"/>
          <w:sz w:val="24"/>
          <w:szCs w:val="24"/>
        </w:rPr>
        <w:t xml:space="preserve">, a także wówczas, gdy wystąpią inne przyczyny od niego niezależne. </w:t>
      </w:r>
    </w:p>
    <w:p w:rsidR="00782DE3" w:rsidRPr="00F7489C" w:rsidRDefault="00782DE3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E16" w:rsidRPr="00F7489C" w:rsidRDefault="00994E16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89C">
        <w:rPr>
          <w:rFonts w:ascii="Times New Roman" w:hAnsi="Times New Roman" w:cs="Times New Roman"/>
          <w:b/>
          <w:sz w:val="24"/>
          <w:szCs w:val="24"/>
        </w:rPr>
        <w:t xml:space="preserve">3. Porządek konferencji </w:t>
      </w:r>
    </w:p>
    <w:p w:rsidR="00462DAE" w:rsidRDefault="00994E16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 xml:space="preserve">3.1. Konferencja, odbywa się w dniu </w:t>
      </w:r>
      <w:r w:rsidR="007C1F78">
        <w:rPr>
          <w:rFonts w:ascii="Times New Roman" w:hAnsi="Times New Roman" w:cs="Times New Roman"/>
          <w:sz w:val="24"/>
          <w:szCs w:val="24"/>
        </w:rPr>
        <w:t>14</w:t>
      </w:r>
      <w:r w:rsidR="003E68CA">
        <w:rPr>
          <w:rFonts w:ascii="Times New Roman" w:hAnsi="Times New Roman" w:cs="Times New Roman"/>
          <w:sz w:val="24"/>
          <w:szCs w:val="24"/>
        </w:rPr>
        <w:t xml:space="preserve"> marca</w:t>
      </w:r>
      <w:r w:rsidRPr="00F7489C">
        <w:rPr>
          <w:rFonts w:ascii="Times New Roman" w:hAnsi="Times New Roman" w:cs="Times New Roman"/>
          <w:sz w:val="24"/>
          <w:szCs w:val="24"/>
        </w:rPr>
        <w:t xml:space="preserve"> 201</w:t>
      </w:r>
      <w:r w:rsidR="007C1F78">
        <w:rPr>
          <w:rFonts w:ascii="Times New Roman" w:hAnsi="Times New Roman" w:cs="Times New Roman"/>
          <w:sz w:val="24"/>
          <w:szCs w:val="24"/>
        </w:rPr>
        <w:t>9</w:t>
      </w:r>
      <w:r w:rsidRPr="00F7489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94E16" w:rsidRPr="00F7489C" w:rsidRDefault="00E74C05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94E16" w:rsidRPr="00F7489C">
        <w:rPr>
          <w:rFonts w:ascii="Times New Roman" w:hAnsi="Times New Roman" w:cs="Times New Roman"/>
          <w:sz w:val="24"/>
          <w:szCs w:val="24"/>
        </w:rPr>
        <w:t>. Wysłanie zgłoszenia rejestracyjnego ze strony internetowej konferencji, oznacza akceptację postanowień niniejszego Regulaminu</w:t>
      </w:r>
      <w:r w:rsidR="0054554B">
        <w:rPr>
          <w:rFonts w:ascii="Times New Roman" w:hAnsi="Times New Roman" w:cs="Times New Roman"/>
          <w:sz w:val="24"/>
          <w:szCs w:val="24"/>
        </w:rPr>
        <w:t>,</w:t>
      </w:r>
      <w:r w:rsidR="00994E16" w:rsidRPr="00F7489C">
        <w:rPr>
          <w:rFonts w:ascii="Times New Roman" w:hAnsi="Times New Roman" w:cs="Times New Roman"/>
          <w:sz w:val="24"/>
          <w:szCs w:val="24"/>
        </w:rPr>
        <w:t xml:space="preserve"> a także przestrzegania przepisów porządkowych oraz wszelkich innych ustaleń </w:t>
      </w:r>
      <w:r w:rsidR="00670058" w:rsidRPr="00F7489C">
        <w:rPr>
          <w:rFonts w:ascii="Times New Roman" w:hAnsi="Times New Roman" w:cs="Times New Roman"/>
          <w:sz w:val="24"/>
          <w:szCs w:val="24"/>
        </w:rPr>
        <w:t xml:space="preserve">dokonanych między Uczestnikiem </w:t>
      </w:r>
      <w:r>
        <w:rPr>
          <w:rFonts w:ascii="Times New Roman" w:hAnsi="Times New Roman" w:cs="Times New Roman"/>
          <w:sz w:val="24"/>
          <w:szCs w:val="24"/>
        </w:rPr>
        <w:br/>
      </w:r>
      <w:r w:rsidR="00994E16" w:rsidRPr="00F7489C">
        <w:rPr>
          <w:rFonts w:ascii="Times New Roman" w:hAnsi="Times New Roman" w:cs="Times New Roman"/>
          <w:sz w:val="24"/>
          <w:szCs w:val="24"/>
        </w:rPr>
        <w:t>a Organizatorem.</w:t>
      </w:r>
    </w:p>
    <w:p w:rsidR="00920037" w:rsidRPr="00F7489C" w:rsidRDefault="00483A83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94E16" w:rsidRPr="00F7489C">
        <w:rPr>
          <w:rFonts w:ascii="Times New Roman" w:hAnsi="Times New Roman" w:cs="Times New Roman"/>
          <w:sz w:val="24"/>
          <w:szCs w:val="24"/>
        </w:rPr>
        <w:t xml:space="preserve">. Zgodnie z ustawą z 29 sierpnia 1997 roku </w:t>
      </w:r>
      <w:r w:rsidR="00994E16" w:rsidRPr="00F7489C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="00994E16" w:rsidRPr="00F748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4E16" w:rsidRPr="00F7489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94E16" w:rsidRPr="00F7489C">
        <w:rPr>
          <w:rFonts w:ascii="Times New Roman" w:hAnsi="Times New Roman" w:cs="Times New Roman"/>
          <w:sz w:val="24"/>
          <w:szCs w:val="24"/>
        </w:rPr>
        <w:t xml:space="preserve">. Dz. U. </w:t>
      </w:r>
      <w:r w:rsidR="00994E16" w:rsidRPr="00F7489C">
        <w:rPr>
          <w:rFonts w:ascii="Times New Roman" w:hAnsi="Times New Roman" w:cs="Times New Roman"/>
          <w:sz w:val="24"/>
          <w:szCs w:val="24"/>
        </w:rPr>
        <w:br/>
        <w:t xml:space="preserve">z 2002 r. Nr 133, poz. 833 ze zm.) Organizator </w:t>
      </w:r>
      <w:r w:rsidR="00601969" w:rsidRPr="00F7489C">
        <w:rPr>
          <w:rFonts w:ascii="Times New Roman" w:hAnsi="Times New Roman" w:cs="Times New Roman"/>
          <w:sz w:val="24"/>
          <w:szCs w:val="24"/>
        </w:rPr>
        <w:t>K</w:t>
      </w:r>
      <w:r w:rsidR="00994E16" w:rsidRPr="00F7489C">
        <w:rPr>
          <w:rFonts w:ascii="Times New Roman" w:hAnsi="Times New Roman" w:cs="Times New Roman"/>
          <w:sz w:val="24"/>
          <w:szCs w:val="24"/>
        </w:rPr>
        <w:t xml:space="preserve">onferencji nie przekazuje, nie sprzedaje i nie użycza zgromadzonych danych osobowych Uczestników innym osobom lub instytucjom. Dane osobowe podane przez Uczestnika (imię i nazwisko, adres, numer telefonu, adres e-mailowy) traktowane są jako informacje poufne i służą tylko i wyłącznie do celów komunikacji pomiędzy Uczestnikiem a Organizatorami </w:t>
      </w:r>
      <w:r w:rsidR="001B49B0">
        <w:rPr>
          <w:rFonts w:ascii="Times New Roman" w:hAnsi="Times New Roman" w:cs="Times New Roman"/>
          <w:sz w:val="24"/>
          <w:szCs w:val="24"/>
        </w:rPr>
        <w:t>K</w:t>
      </w:r>
      <w:r w:rsidR="00994E16" w:rsidRPr="00F7489C">
        <w:rPr>
          <w:rFonts w:ascii="Times New Roman" w:hAnsi="Times New Roman" w:cs="Times New Roman"/>
          <w:sz w:val="24"/>
          <w:szCs w:val="24"/>
        </w:rPr>
        <w:t>onferencji.</w:t>
      </w:r>
      <w:r w:rsidR="00DD04FE" w:rsidRPr="00DD04FE">
        <w:t xml:space="preserve"> </w:t>
      </w:r>
      <w:r w:rsidR="00DD04FE" w:rsidRPr="00DD04FE">
        <w:rPr>
          <w:rFonts w:ascii="Times New Roman" w:hAnsi="Times New Roman" w:cs="Times New Roman"/>
          <w:sz w:val="24"/>
          <w:szCs w:val="24"/>
        </w:rPr>
        <w:t>Szczegółowe zasady ochrony danych osobowych udostępniane są uczestnikom konferencji pod formularzem zgłoszeniowym.</w:t>
      </w:r>
    </w:p>
    <w:sectPr w:rsidR="00920037" w:rsidRPr="00F7489C" w:rsidSect="009462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0B" w:rsidRDefault="0083660B" w:rsidP="00670058">
      <w:pPr>
        <w:spacing w:after="0" w:line="240" w:lineRule="auto"/>
      </w:pPr>
      <w:r>
        <w:separator/>
      </w:r>
    </w:p>
  </w:endnote>
  <w:endnote w:type="continuationSeparator" w:id="0">
    <w:p w:rsidR="0083660B" w:rsidRDefault="0083660B" w:rsidP="0067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0B" w:rsidRDefault="0083660B" w:rsidP="00670058">
      <w:pPr>
        <w:spacing w:after="0" w:line="240" w:lineRule="auto"/>
      </w:pPr>
      <w:r>
        <w:separator/>
      </w:r>
    </w:p>
  </w:footnote>
  <w:footnote w:type="continuationSeparator" w:id="0">
    <w:p w:rsidR="0083660B" w:rsidRDefault="0083660B" w:rsidP="0067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A7" w:rsidRDefault="00D13DA7" w:rsidP="00D13DA7">
    <w:pPr>
      <w:pStyle w:val="Nagwek"/>
      <w:jc w:val="center"/>
    </w:pPr>
    <w:r>
      <w:rPr>
        <w:noProof/>
      </w:rPr>
      <w:drawing>
        <wp:inline distT="0" distB="0" distL="0" distR="0" wp14:anchorId="61C29582" wp14:editId="574B3AD0">
          <wp:extent cx="1013791" cy="655694"/>
          <wp:effectExtent l="0" t="0" r="0" b="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65" cy="6564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890"/>
    <w:multiLevelType w:val="multilevel"/>
    <w:tmpl w:val="9E88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17CE"/>
    <w:multiLevelType w:val="multilevel"/>
    <w:tmpl w:val="FBB4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26E2C"/>
    <w:multiLevelType w:val="hybridMultilevel"/>
    <w:tmpl w:val="D8DACF2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0019"/>
    <w:multiLevelType w:val="hybridMultilevel"/>
    <w:tmpl w:val="B6B6EC1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647A5"/>
    <w:multiLevelType w:val="hybridMultilevel"/>
    <w:tmpl w:val="9104AE2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C05A3"/>
    <w:multiLevelType w:val="hybridMultilevel"/>
    <w:tmpl w:val="E7F68DB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66E9"/>
    <w:multiLevelType w:val="hybridMultilevel"/>
    <w:tmpl w:val="8918EA38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42A39"/>
    <w:multiLevelType w:val="multilevel"/>
    <w:tmpl w:val="8B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A31C7"/>
    <w:multiLevelType w:val="hybridMultilevel"/>
    <w:tmpl w:val="DD604CA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A5C8C"/>
    <w:multiLevelType w:val="hybridMultilevel"/>
    <w:tmpl w:val="090E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3442C"/>
    <w:multiLevelType w:val="hybridMultilevel"/>
    <w:tmpl w:val="3D983D8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9F"/>
    <w:rsid w:val="00034F81"/>
    <w:rsid w:val="000C5430"/>
    <w:rsid w:val="000D21A4"/>
    <w:rsid w:val="000F324A"/>
    <w:rsid w:val="000F355A"/>
    <w:rsid w:val="00197B73"/>
    <w:rsid w:val="001B1AA5"/>
    <w:rsid w:val="001B49B0"/>
    <w:rsid w:val="001D487A"/>
    <w:rsid w:val="001F144F"/>
    <w:rsid w:val="001F322B"/>
    <w:rsid w:val="001F3B4C"/>
    <w:rsid w:val="001F55B7"/>
    <w:rsid w:val="00226813"/>
    <w:rsid w:val="0024667B"/>
    <w:rsid w:val="0024717F"/>
    <w:rsid w:val="002670B4"/>
    <w:rsid w:val="00280CBB"/>
    <w:rsid w:val="002E0C64"/>
    <w:rsid w:val="00310C0B"/>
    <w:rsid w:val="00313C1D"/>
    <w:rsid w:val="0036079E"/>
    <w:rsid w:val="00367134"/>
    <w:rsid w:val="00396732"/>
    <w:rsid w:val="003E68CA"/>
    <w:rsid w:val="00416482"/>
    <w:rsid w:val="004248C8"/>
    <w:rsid w:val="0045709F"/>
    <w:rsid w:val="00462DAE"/>
    <w:rsid w:val="00463BD5"/>
    <w:rsid w:val="00483A83"/>
    <w:rsid w:val="004D37AF"/>
    <w:rsid w:val="00531E45"/>
    <w:rsid w:val="00535FB9"/>
    <w:rsid w:val="00537210"/>
    <w:rsid w:val="0054554B"/>
    <w:rsid w:val="00545C8E"/>
    <w:rsid w:val="00554FB2"/>
    <w:rsid w:val="0055643D"/>
    <w:rsid w:val="00560832"/>
    <w:rsid w:val="00560A80"/>
    <w:rsid w:val="00561CA9"/>
    <w:rsid w:val="00565366"/>
    <w:rsid w:val="005D24FE"/>
    <w:rsid w:val="005D7D71"/>
    <w:rsid w:val="00601969"/>
    <w:rsid w:val="00604AAA"/>
    <w:rsid w:val="00604D3A"/>
    <w:rsid w:val="00663DEB"/>
    <w:rsid w:val="00670058"/>
    <w:rsid w:val="0068689F"/>
    <w:rsid w:val="006A0DFC"/>
    <w:rsid w:val="006B3A36"/>
    <w:rsid w:val="006B4090"/>
    <w:rsid w:val="006D2F11"/>
    <w:rsid w:val="006E7669"/>
    <w:rsid w:val="006F3A75"/>
    <w:rsid w:val="006F7313"/>
    <w:rsid w:val="00724FCA"/>
    <w:rsid w:val="007256F1"/>
    <w:rsid w:val="00740A8F"/>
    <w:rsid w:val="0074548E"/>
    <w:rsid w:val="00776DE1"/>
    <w:rsid w:val="00782DE3"/>
    <w:rsid w:val="007951A2"/>
    <w:rsid w:val="007C1F78"/>
    <w:rsid w:val="00826EC8"/>
    <w:rsid w:val="0083660B"/>
    <w:rsid w:val="00842CD6"/>
    <w:rsid w:val="008519B9"/>
    <w:rsid w:val="0089159F"/>
    <w:rsid w:val="008A6CB3"/>
    <w:rsid w:val="008D49E1"/>
    <w:rsid w:val="0090713B"/>
    <w:rsid w:val="00920037"/>
    <w:rsid w:val="00946229"/>
    <w:rsid w:val="00984B21"/>
    <w:rsid w:val="00992B38"/>
    <w:rsid w:val="00994E16"/>
    <w:rsid w:val="009F7004"/>
    <w:rsid w:val="00A116A3"/>
    <w:rsid w:val="00A222D6"/>
    <w:rsid w:val="00A305A0"/>
    <w:rsid w:val="00A330B9"/>
    <w:rsid w:val="00A35618"/>
    <w:rsid w:val="00A55AEF"/>
    <w:rsid w:val="00A63857"/>
    <w:rsid w:val="00A67595"/>
    <w:rsid w:val="00AA1854"/>
    <w:rsid w:val="00AB6551"/>
    <w:rsid w:val="00AE28FF"/>
    <w:rsid w:val="00B04D8F"/>
    <w:rsid w:val="00B52318"/>
    <w:rsid w:val="00BA650D"/>
    <w:rsid w:val="00C74FC0"/>
    <w:rsid w:val="00CF7D0E"/>
    <w:rsid w:val="00D13DA7"/>
    <w:rsid w:val="00D176D2"/>
    <w:rsid w:val="00D2458D"/>
    <w:rsid w:val="00D30F9A"/>
    <w:rsid w:val="00D32CE5"/>
    <w:rsid w:val="00D52345"/>
    <w:rsid w:val="00D90EAB"/>
    <w:rsid w:val="00DC5554"/>
    <w:rsid w:val="00DC65B2"/>
    <w:rsid w:val="00DD04FE"/>
    <w:rsid w:val="00E04E97"/>
    <w:rsid w:val="00E17DB8"/>
    <w:rsid w:val="00E237F6"/>
    <w:rsid w:val="00E26B18"/>
    <w:rsid w:val="00E3693E"/>
    <w:rsid w:val="00E570FD"/>
    <w:rsid w:val="00E74C05"/>
    <w:rsid w:val="00EB707C"/>
    <w:rsid w:val="00EC0E29"/>
    <w:rsid w:val="00ED722B"/>
    <w:rsid w:val="00ED78F0"/>
    <w:rsid w:val="00F072A4"/>
    <w:rsid w:val="00F34E94"/>
    <w:rsid w:val="00F36921"/>
    <w:rsid w:val="00F7489C"/>
    <w:rsid w:val="00F97F5B"/>
    <w:rsid w:val="00FA54E9"/>
    <w:rsid w:val="00FA6940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09F"/>
    <w:rPr>
      <w:color w:val="1E5F1D"/>
      <w:u w:val="single"/>
    </w:rPr>
  </w:style>
  <w:style w:type="paragraph" w:styleId="Bezodstpw">
    <w:name w:val="No Spacing"/>
    <w:uiPriority w:val="1"/>
    <w:qFormat/>
    <w:rsid w:val="004570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00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003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058"/>
  </w:style>
  <w:style w:type="paragraph" w:styleId="Stopka">
    <w:name w:val="footer"/>
    <w:basedOn w:val="Normalny"/>
    <w:link w:val="StopkaZnak"/>
    <w:uiPriority w:val="99"/>
    <w:unhideWhenUsed/>
    <w:rsid w:val="0067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058"/>
  </w:style>
  <w:style w:type="paragraph" w:styleId="Tekstdymka">
    <w:name w:val="Balloon Text"/>
    <w:basedOn w:val="Normalny"/>
    <w:link w:val="TekstdymkaZnak"/>
    <w:uiPriority w:val="99"/>
    <w:semiHidden/>
    <w:unhideWhenUsed/>
    <w:rsid w:val="0067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05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8519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09F"/>
    <w:rPr>
      <w:color w:val="1E5F1D"/>
      <w:u w:val="single"/>
    </w:rPr>
  </w:style>
  <w:style w:type="paragraph" w:styleId="Bezodstpw">
    <w:name w:val="No Spacing"/>
    <w:uiPriority w:val="1"/>
    <w:qFormat/>
    <w:rsid w:val="004570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00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003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058"/>
  </w:style>
  <w:style w:type="paragraph" w:styleId="Stopka">
    <w:name w:val="footer"/>
    <w:basedOn w:val="Normalny"/>
    <w:link w:val="StopkaZnak"/>
    <w:uiPriority w:val="99"/>
    <w:unhideWhenUsed/>
    <w:rsid w:val="0067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058"/>
  </w:style>
  <w:style w:type="paragraph" w:styleId="Tekstdymka">
    <w:name w:val="Balloon Text"/>
    <w:basedOn w:val="Normalny"/>
    <w:link w:val="TekstdymkaZnak"/>
    <w:uiPriority w:val="99"/>
    <w:semiHidden/>
    <w:unhideWhenUsed/>
    <w:rsid w:val="0067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05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851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379">
              <w:marLeft w:val="421"/>
              <w:marRight w:val="4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1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6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33632">
                                                              <w:marLeft w:val="0"/>
                                                              <w:marRight w:val="0"/>
                                                              <w:marTop w:val="18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2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6190">
                      <w:marLeft w:val="75"/>
                      <w:marRight w:val="0"/>
                      <w:marTop w:val="0"/>
                      <w:marBottom w:val="0"/>
                      <w:divBdr>
                        <w:top w:val="single" w:sz="4" w:space="5" w:color="9A9A9A"/>
                        <w:left w:val="single" w:sz="2" w:space="0" w:color="9A9A9A"/>
                        <w:bottom w:val="single" w:sz="2" w:space="5" w:color="9A9A9A"/>
                        <w:right w:val="single" w:sz="4" w:space="0" w:color="9A9A9A"/>
                      </w:divBdr>
                    </w:div>
                  </w:divsChild>
                </w:div>
              </w:divsChild>
            </w:div>
          </w:divsChild>
        </w:div>
      </w:divsChild>
    </w:div>
    <w:div w:id="54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635">
      <w:bodyDiv w:val="1"/>
      <w:marLeft w:val="0"/>
      <w:marRight w:val="0"/>
      <w:marTop w:val="94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841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6C601-0200-4BB9-91EC-10D39C8C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Użytkownik systemu Windows</cp:lastModifiedBy>
  <cp:revision>2</cp:revision>
  <cp:lastPrinted>2013-07-18T07:27:00Z</cp:lastPrinted>
  <dcterms:created xsi:type="dcterms:W3CDTF">2019-01-15T11:40:00Z</dcterms:created>
  <dcterms:modified xsi:type="dcterms:W3CDTF">2019-01-15T11:40:00Z</dcterms:modified>
</cp:coreProperties>
</file>