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7A" w:rsidRPr="00240D7A" w:rsidRDefault="00240D7A" w:rsidP="00240D7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pl-PL"/>
        </w:rPr>
      </w:pPr>
      <w:bookmarkStart w:id="0" w:name="_GoBack"/>
      <w:bookmarkEnd w:id="0"/>
      <w:r w:rsidRPr="00240D7A">
        <w:rPr>
          <w:rFonts w:ascii="Arial" w:eastAsia="Times New Roman" w:hAnsi="Arial" w:cs="Arial"/>
          <w:color w:val="000000"/>
          <w:kern w:val="36"/>
          <w:sz w:val="36"/>
          <w:szCs w:val="36"/>
          <w:lang w:eastAsia="pl-PL"/>
        </w:rPr>
        <w:t>specjalista</w:t>
      </w:r>
    </w:p>
    <w:p w:rsidR="00240D7A" w:rsidRPr="00240D7A" w:rsidRDefault="00240D7A" w:rsidP="00240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8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Miejsce pracy: Warszawa</w:t>
      </w:r>
    </w:p>
    <w:p w:rsidR="00240D7A" w:rsidRPr="00240D7A" w:rsidRDefault="00240D7A" w:rsidP="00240D7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Ministerstwo Infrastruktury i Budownictwa w Warszawie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Dyrektor Generalny poszukuje </w:t>
      </w:r>
      <w:proofErr w:type="spellStart"/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kandydatówkandydatek</w:t>
      </w:r>
      <w:proofErr w:type="spellEnd"/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stanowisko: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specjalista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Chałubińskiego 4/6, 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00-928 Warszawa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Zakres zadań wykonywanych na stanowisku pracy: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40D7A" w:rsidRPr="00240D7A" w:rsidRDefault="00240D7A" w:rsidP="00240D7A">
      <w:pPr>
        <w:numPr>
          <w:ilvl w:val="0"/>
          <w:numId w:val="1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Realizacja zadań związanych z tworzeniem i opiniowaniem projektów aktów normatywnych i innych dokumentów rządowych w zakresie właściwości stanowiska</w:t>
      </w:r>
    </w:p>
    <w:p w:rsidR="00240D7A" w:rsidRPr="00240D7A" w:rsidRDefault="00240D7A" w:rsidP="00240D7A">
      <w:pPr>
        <w:numPr>
          <w:ilvl w:val="0"/>
          <w:numId w:val="1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Analizowanie dokumentów z zakresu działalności organów i jednostek podległych i nadzorowanych przez Departament Lotnictwa</w:t>
      </w:r>
    </w:p>
    <w:p w:rsidR="00240D7A" w:rsidRPr="00240D7A" w:rsidRDefault="00240D7A" w:rsidP="00240D7A">
      <w:pPr>
        <w:numPr>
          <w:ilvl w:val="0"/>
          <w:numId w:val="1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Dokonywanie analiz, w tym przygotowywanie projektów opinii/ wyjaśnień/ interpretacji/ ocen</w:t>
      </w:r>
    </w:p>
    <w:p w:rsidR="00240D7A" w:rsidRPr="00240D7A" w:rsidRDefault="00240D7A" w:rsidP="00240D7A">
      <w:pPr>
        <w:numPr>
          <w:ilvl w:val="0"/>
          <w:numId w:val="1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Przygotowywanie materiałów do projektu ustawy budżetowej w układzie zadaniowym oraz Wieloletniego Planu Finansowego Państwa</w:t>
      </w:r>
    </w:p>
    <w:p w:rsidR="00240D7A" w:rsidRPr="00240D7A" w:rsidRDefault="00240D7A" w:rsidP="00240D7A">
      <w:pPr>
        <w:numPr>
          <w:ilvl w:val="0"/>
          <w:numId w:val="1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Przygotowywanie projektów odpowiedzi na interpelacje i zapytania poselskie i senatorskie, zapytania przedstawicieli mediów w zakresie właściwości stanowiska</w:t>
      </w:r>
    </w:p>
    <w:p w:rsidR="00240D7A" w:rsidRPr="00240D7A" w:rsidRDefault="00240D7A" w:rsidP="00240D7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Warunki pracy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Ministerstwo zajmuje trzy budynki „A”, „B” i „C” o następujących uwarunkowaniach technicznych: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węzeł sanitarny przystosowany do potrzeb osób niepełnosprawnych w budynku ”B” (parter) oraz w budynku „A” (dostęp przy pomocy osób trzecich)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wejście do budynku „A” i „B” przystosowane do potrzeb osób niepełnosprawnych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szerokość drzwi i ciągi komunikacyjne w budynkach „A”, „B” i „C” przystosowane do potrzeb osób niepełnosprawnych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winda w budynku „A” i „B” dostosowana do potrzeb osób niepełnosprawnych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brak podjazdu dla niepełnosprawnych przy wejściu do niektórych </w:t>
      </w:r>
      <w:proofErr w:type="spellStart"/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sal</w:t>
      </w:r>
      <w:proofErr w:type="spellEnd"/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konferencyjnych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Inne warunki, dotyczące charakteru stanowiska pracy: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praca przy komputerze oraz/lub przy użyciu urządzeń biurowych: fax, ksero, skaner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krajowe lub zagraniczne wyjazdy służbowe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Inne informacje: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ogłoszenie o naborze w celu zastępstwa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 udziału w naborze zachęcamy osoby posiadające orzeczenie o stopniu niepełnosprawności, które spełniają wymagania określone w ogłoszeniu oraz po uwzględnieniu informacji dotyczących oferowanych warunków pracy. 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Nasz urząd jest pracodawcą równych szans i wszystkie aplikacje są rozpatrywane z równą uwagą bez względu na płeć, wiek, niepełnosprawność, rasę, narodowość, przekonania polityczne, przynależność 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związkową, pochodzenie etniczne, wyznanie, orientację seksualną czy też jakąkolwiek inną cechę prawnie chronioną.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Administratorem danych osobowych w rozumieniu ustawy z dnia 29 sierpnia 1997 roku o ochronie danych osobowych jest Minister Infrastruktury i Budownictwa. 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Aplikacje można również przesyłać mailowo na adres: rekrutacja@mib.gov.pl (wymagane w ogłoszeniu oświadczenia powinny być własnoręcznie podpisane przez osoby aplikujące i przesłane w formie skanu).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Dokumenty załączane przez kandydatów do oferty, wystawione w języku obcym, winny być przetłumaczone na język polski.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Wzór wymaganych oświadczeń jest dostępny na stronie internetowej http://mib.bip.gov.pl w zakładce Praca. Oferty otrzymane po terminie nie będą rozpatrywane. Osoby zakwalifikowane będą informowane telefonicznie lub e-mailem 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terminie kolejnego etapu postępowania rekrutacyjnego.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 zakończeniu naboru oferty złożone przez kandydatów, którzy nie zostali zatrudnieni oraz sprawdziany wiedzy 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umiejętności przeprowadzone w ramach naboru, zostaną komisyjnie zniszczone.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Dodatkowe informacje można uzyskać pod numerem telefonu: (22) 630-18-24.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Wymagania związane ze stanowiskiem pracy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wykształcenie: wyższe magisterskie na kierunku prawo lub ekonomia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doświadczenie zawodowe/staż pracy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doświadczenia zawodowego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co najmniej 1 rok w komórkach finansowych lub w obsłudze prawnej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pozostałe wymagania niezbędne: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języka angielskiego na poziomie B1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ustawy o Polskiej Agencji Żeglugi Powietrznej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ustawy o przedsiębiorstwie państwowym Porty Lotnicze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Kodeksu Postępowania Administracyjnego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Umiejętności analityczne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organizacji pracy i zorientowanie na osiąganie celów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Skuteczna komunikacja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Posiadanie obywatelstwa polskiego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Korzystanie z pełni praw publicznych</w:t>
      </w:r>
    </w:p>
    <w:p w:rsidR="00240D7A" w:rsidRPr="00240D7A" w:rsidRDefault="00240D7A" w:rsidP="00240D7A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Nieskazanie prawomocnym wyrokiem za umyślne przestępstwo lub umyślne przestępstwo skarbowe</w:t>
      </w:r>
    </w:p>
    <w:p w:rsidR="00240D7A" w:rsidRPr="00240D7A" w:rsidRDefault="00240D7A" w:rsidP="00240D7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wymagania dodatkowe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40D7A" w:rsidRPr="00240D7A" w:rsidRDefault="00240D7A" w:rsidP="00240D7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lastRenderedPageBreak/>
        <w:t>Dokumenty i oświadczenia niezbędne: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40D7A" w:rsidRPr="00240D7A" w:rsidRDefault="00240D7A" w:rsidP="00240D7A">
      <w:pPr>
        <w:numPr>
          <w:ilvl w:val="0"/>
          <w:numId w:val="3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Życiorys/CV i list motywacyjny</w:t>
      </w:r>
    </w:p>
    <w:p w:rsidR="00240D7A" w:rsidRPr="00240D7A" w:rsidRDefault="00240D7A" w:rsidP="00240D7A">
      <w:pPr>
        <w:numPr>
          <w:ilvl w:val="0"/>
          <w:numId w:val="3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dokumentów potwierdzających spełnienie wymagania niezbędnego w zakresie wykształcenia</w:t>
      </w:r>
    </w:p>
    <w:p w:rsidR="00240D7A" w:rsidRPr="00240D7A" w:rsidRDefault="00240D7A" w:rsidP="00240D7A">
      <w:pPr>
        <w:numPr>
          <w:ilvl w:val="0"/>
          <w:numId w:val="3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dokumentów potwierdzających spełnienie wymagania niezbędnego w zakresie doświadczenia zawodowego – np. kopie świadectw pracy, zaświadczeń o zatrudnieniu, opisów stanowisk, zakresów czynności lub kopie innych zaświadczeń (należy potwierdzić zamknięty okres i obszar tematyczny doświadczenia zawodowego)</w:t>
      </w:r>
    </w:p>
    <w:p w:rsidR="00240D7A" w:rsidRPr="00240D7A" w:rsidRDefault="00240D7A" w:rsidP="00240D7A">
      <w:pPr>
        <w:numPr>
          <w:ilvl w:val="0"/>
          <w:numId w:val="3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posiadaniu obywatelstwa polskiego albo kopia dokumentu potwierdzającego posiadanie polskiego obywatelstwa</w:t>
      </w:r>
    </w:p>
    <w:p w:rsidR="00240D7A" w:rsidRPr="00240D7A" w:rsidRDefault="00240D7A" w:rsidP="00240D7A">
      <w:pPr>
        <w:numPr>
          <w:ilvl w:val="0"/>
          <w:numId w:val="3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wyrażeniu zgody na przetwarzanie danych osobowych do celów naboru</w:t>
      </w:r>
    </w:p>
    <w:p w:rsidR="00240D7A" w:rsidRPr="00240D7A" w:rsidRDefault="00240D7A" w:rsidP="00240D7A">
      <w:pPr>
        <w:numPr>
          <w:ilvl w:val="0"/>
          <w:numId w:val="3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korzystaniu z pełni praw publicznych</w:t>
      </w:r>
    </w:p>
    <w:p w:rsidR="00240D7A" w:rsidRPr="00240D7A" w:rsidRDefault="00240D7A" w:rsidP="00240D7A">
      <w:pPr>
        <w:numPr>
          <w:ilvl w:val="0"/>
          <w:numId w:val="3"/>
        </w:numPr>
        <w:shd w:val="clear" w:color="auto" w:fill="FFFFFF"/>
        <w:spacing w:after="0" w:line="240" w:lineRule="atLeast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240D7A" w:rsidRPr="00240D7A" w:rsidRDefault="00240D7A" w:rsidP="00240D7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Dokumenty i oświadczenia dodatkowe: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40D7A" w:rsidRPr="00240D7A" w:rsidRDefault="00240D7A" w:rsidP="00240D7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Symbol" w:cs="Arial"/>
          <w:color w:val="000000"/>
          <w:sz w:val="20"/>
          <w:szCs w:val="20"/>
          <w:lang w:eastAsia="pl-PL"/>
        </w:rPr>
        <w:t>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kopia dokumentu potwierdzającego niepełnosprawność - w przypadku kandydatek/kandydatów, zamierzających skorzystać z pierwszeństwa w zatrudnieniu w przypadku, gdy znajdą się w gronie najlepszych kandydatek/kandydatów</w:t>
      </w:r>
    </w:p>
    <w:p w:rsidR="00240D7A" w:rsidRPr="00240D7A" w:rsidRDefault="00240D7A" w:rsidP="00240D7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D7A">
        <w:rPr>
          <w:rFonts w:ascii="Arial" w:eastAsia="Times New Roman" w:hAnsi="Symbol" w:cs="Arial"/>
          <w:color w:val="000000"/>
          <w:sz w:val="20"/>
          <w:szCs w:val="20"/>
          <w:lang w:eastAsia="pl-PL"/>
        </w:rPr>
        <w:t>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Kopie dokumentów potwierdzających spełnienie wymagania dodatkowego w zakresie doświadczenia zawodowego – np. kopie świadectw pracy, zaświadczeń o zatrudnieniu, opisów stanowisk, zakresów czynności lub kopie innych zaświadczeń (należy potwierdzić zamknięty okres i obszar tematyczny doświadczenia zawodowego)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Dokumenty należy złożyć do: 2017-01-12</w:t>
      </w:r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Decyduje </w:t>
      </w:r>
      <w:proofErr w:type="spellStart"/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data:stempla</w:t>
      </w:r>
      <w:proofErr w:type="spellEnd"/>
      <w:r w:rsidRPr="00240D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pocztowego / osobistego dostarczenia oferty do urzędu</w:t>
      </w:r>
    </w:p>
    <w:p w:rsidR="00081855" w:rsidRDefault="00081855"/>
    <w:sectPr w:rsidR="000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630E"/>
    <w:multiLevelType w:val="multilevel"/>
    <w:tmpl w:val="A28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55671A"/>
    <w:multiLevelType w:val="multilevel"/>
    <w:tmpl w:val="2CD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D21E2"/>
    <w:multiLevelType w:val="multilevel"/>
    <w:tmpl w:val="474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A"/>
    <w:rsid w:val="00081855"/>
    <w:rsid w:val="00240D7A"/>
    <w:rsid w:val="005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Dębek</dc:creator>
  <cp:keywords/>
  <dc:description/>
  <cp:lastModifiedBy>agnieszka.dyl</cp:lastModifiedBy>
  <cp:revision>2</cp:revision>
  <cp:lastPrinted>2017-01-09T12:40:00Z</cp:lastPrinted>
  <dcterms:created xsi:type="dcterms:W3CDTF">2017-01-09T12:40:00Z</dcterms:created>
  <dcterms:modified xsi:type="dcterms:W3CDTF">2017-01-09T12:40:00Z</dcterms:modified>
</cp:coreProperties>
</file>